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3E8BF" w14:textId="77777777" w:rsidR="00611174" w:rsidRDefault="00611174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314AF2B" w14:textId="77777777" w:rsidR="00611174" w:rsidRDefault="00611174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0B90DEEA" w14:textId="77777777" w:rsidR="00611174" w:rsidRPr="00227B61" w:rsidRDefault="00611174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4FC465C3" w14:textId="77777777" w:rsidR="00611174" w:rsidRDefault="00611174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3C80D0DE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34D9A51F" w14:textId="77777777" w:rsidR="00611174" w:rsidRDefault="00611174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1CA07340" w14:textId="4C4D82DA" w:rsidR="00611174" w:rsidRDefault="00611174" w:rsidP="00EE567F">
      <w:pPr>
        <w:spacing w:after="268"/>
        <w:ind w:right="-20"/>
      </w:pPr>
    </w:p>
    <w:p w14:paraId="54A1B405" w14:textId="5A8400F3" w:rsidR="00176226" w:rsidRDefault="00176226" w:rsidP="00EE567F">
      <w:pPr>
        <w:spacing w:after="268"/>
        <w:ind w:right="-20"/>
      </w:pPr>
    </w:p>
    <w:p w14:paraId="15256204" w14:textId="77777777" w:rsidR="00176226" w:rsidRDefault="00176226" w:rsidP="00EE567F">
      <w:pPr>
        <w:spacing w:after="268"/>
        <w:ind w:right="-20"/>
      </w:pPr>
    </w:p>
    <w:p w14:paraId="527221AF" w14:textId="77777777" w:rsidR="00611174" w:rsidRDefault="00611174" w:rsidP="00EE567F">
      <w:pPr>
        <w:spacing w:after="268"/>
        <w:ind w:right="-20"/>
      </w:pPr>
    </w:p>
    <w:p w14:paraId="7F8322B1" w14:textId="77777777" w:rsidR="00611174" w:rsidRPr="000E33B9" w:rsidRDefault="00611174" w:rsidP="00176226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14:paraId="64D6E49F" w14:textId="77777777" w:rsidR="00611174" w:rsidRDefault="00611174" w:rsidP="001762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33B9">
        <w:rPr>
          <w:rFonts w:ascii="Times New Roman" w:hAnsi="Times New Roman" w:cs="Times New Roman"/>
          <w:b/>
          <w:bCs/>
          <w:sz w:val="28"/>
          <w:szCs w:val="28"/>
        </w:rPr>
        <w:t>ПО ДИСЦИПЛИНЕ (МОДУЛЮ)</w:t>
      </w:r>
    </w:p>
    <w:p w14:paraId="230D9F93" w14:textId="77777777" w:rsidR="00611174" w:rsidRPr="00ED2D67" w:rsidRDefault="00611174" w:rsidP="0017622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CAF8EE3" w14:textId="77777777" w:rsidR="00611174" w:rsidRPr="00176226" w:rsidRDefault="00611174" w:rsidP="001762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76226">
        <w:rPr>
          <w:rFonts w:ascii="Times New Roman" w:hAnsi="Times New Roman" w:cs="Times New Roman"/>
          <w:b/>
          <w:bCs/>
          <w:sz w:val="28"/>
          <w:szCs w:val="28"/>
          <w:u w:val="single"/>
        </w:rPr>
        <w:t>Транспортная безопасность</w:t>
      </w:r>
    </w:p>
    <w:p w14:paraId="43DC64B7" w14:textId="77777777" w:rsidR="00611174" w:rsidRPr="00AA4D86" w:rsidRDefault="00611174" w:rsidP="0017622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65B1D92C" w14:textId="77777777" w:rsidR="00176226" w:rsidRDefault="00176226" w:rsidP="001762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109705" w14:textId="043E50E3" w:rsidR="00611174" w:rsidRPr="00176226" w:rsidRDefault="00611174" w:rsidP="001762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6226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41998F2" w14:textId="77777777" w:rsidR="00176226" w:rsidRDefault="00176226" w:rsidP="00176226">
      <w:pPr>
        <w:widowControl w:val="0"/>
        <w:autoSpaceDE w:val="0"/>
        <w:autoSpaceDN w:val="0"/>
        <w:adjustRightInd w:val="0"/>
        <w:spacing w:after="0" w:line="240" w:lineRule="auto"/>
        <w:ind w:firstLine="582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C7E9328" w14:textId="72E55C7A" w:rsidR="00611174" w:rsidRPr="00176226" w:rsidRDefault="00611174" w:rsidP="00176226">
      <w:pPr>
        <w:widowControl w:val="0"/>
        <w:autoSpaceDE w:val="0"/>
        <w:autoSpaceDN w:val="0"/>
        <w:adjustRightInd w:val="0"/>
        <w:spacing w:after="0" w:line="240" w:lineRule="auto"/>
        <w:ind w:firstLine="582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76226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23.05.03 Подвижной состав железных дорог</w:t>
      </w:r>
    </w:p>
    <w:p w14:paraId="248E4606" w14:textId="77777777" w:rsidR="00611174" w:rsidRPr="000E33B9" w:rsidRDefault="00611174" w:rsidP="0017622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1329366" w14:textId="77777777" w:rsidR="00176226" w:rsidRDefault="00176226" w:rsidP="001762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211958" w14:textId="166F26DC" w:rsidR="00611174" w:rsidRPr="00176226" w:rsidRDefault="00611174" w:rsidP="001762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6226">
        <w:rPr>
          <w:rFonts w:ascii="Times New Roman" w:hAnsi="Times New Roman" w:cs="Times New Roman"/>
          <w:sz w:val="24"/>
          <w:szCs w:val="24"/>
        </w:rPr>
        <w:t>Направленность (профиль)/специализация</w:t>
      </w:r>
    </w:p>
    <w:p w14:paraId="10C95283" w14:textId="77777777" w:rsidR="00176226" w:rsidRDefault="00176226" w:rsidP="001762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u w:val="single"/>
        </w:rPr>
      </w:pPr>
    </w:p>
    <w:p w14:paraId="6DD5EB2E" w14:textId="22BB917E" w:rsidR="008E016F" w:rsidRPr="00176226" w:rsidRDefault="008E016F" w:rsidP="001762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176226">
        <w:rPr>
          <w:rFonts w:ascii="Times New Roman" w:hAnsi="Times New Roman" w:cs="Times New Roman"/>
          <w:b/>
          <w:bCs/>
          <w:sz w:val="28"/>
          <w:u w:val="single"/>
        </w:rPr>
        <w:t>Электрический транспорт железных дорог</w:t>
      </w:r>
    </w:p>
    <w:p w14:paraId="639F9D59" w14:textId="77777777" w:rsidR="00611174" w:rsidRPr="000E33B9" w:rsidRDefault="00611174" w:rsidP="0017622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643DE3" w14:textId="77777777" w:rsidR="00611174" w:rsidRDefault="00611174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9A73683" w14:textId="77777777" w:rsidR="00611174" w:rsidRPr="009E1016" w:rsidRDefault="00611174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EE2FB9B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14DB561C" w14:textId="77777777" w:rsidR="00611174" w:rsidRPr="009E1016" w:rsidRDefault="00611174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14:paraId="3D8319C2" w14:textId="77777777" w:rsidR="00611174" w:rsidRPr="009E1016" w:rsidRDefault="00611174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97FFA0C" w14:textId="77777777" w:rsidR="00611174" w:rsidRPr="009E1016" w:rsidRDefault="00611174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DA87EA4" w14:textId="77777777" w:rsidR="00611174" w:rsidRDefault="0061117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40F4313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88D268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A0B5E1C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1262EF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0E39411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5B412B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83EB558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8BFE57B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4D38AD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281DDA0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B2031A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D1D5DC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AA3AF9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493862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A8E414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E6B736B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B37D146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7643895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ADB70E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F87911B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ED69965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9C7705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32D795E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295FB17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ECE896F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47B264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377C85C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54E3A1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517D8A2" w14:textId="562DF0F8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B8238CE" w14:textId="77777777" w:rsidR="00176226" w:rsidRDefault="0017622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EDE6284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4764D7A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9870DF9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D2FDC55" w14:textId="77777777" w:rsidR="00611174" w:rsidRDefault="00611174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0245850" w14:textId="77777777" w:rsidR="00611174" w:rsidRPr="009E1016" w:rsidRDefault="00611174" w:rsidP="00992EE8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1. Пояснительная записка</w:t>
      </w:r>
    </w:p>
    <w:p w14:paraId="0D5CA7B8" w14:textId="77777777" w:rsidR="00611174" w:rsidRPr="007A3070" w:rsidRDefault="00611174" w:rsidP="00992EE8">
      <w:pPr>
        <w:pStyle w:val="s1"/>
        <w:jc w:val="both"/>
        <w:rPr>
          <w:rFonts w:ascii="Times New Roman" w:hAnsi="Times New Roman" w:cs="Times New Roman"/>
        </w:rPr>
      </w:pPr>
      <w:r w:rsidRPr="009E1016">
        <w:tab/>
      </w:r>
      <w:r w:rsidRPr="007A3070">
        <w:rPr>
          <w:rFonts w:ascii="Times New Roman" w:hAnsi="Times New Roman" w:cs="Times New Roman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69AE93B" w14:textId="77777777" w:rsidR="00611174" w:rsidRPr="004E7B29" w:rsidRDefault="00611174" w:rsidP="00992EE8">
      <w:pPr>
        <w:pStyle w:val="s1"/>
        <w:ind w:firstLine="708"/>
        <w:jc w:val="both"/>
        <w:rPr>
          <w:rFonts w:ascii="Times New Roman" w:hAnsi="Times New Roman" w:cs="Times New Roman"/>
          <w:i/>
          <w:iCs/>
          <w:color w:val="00B050"/>
        </w:rPr>
      </w:pPr>
      <w:r w:rsidRPr="004E7B29">
        <w:rPr>
          <w:rFonts w:ascii="Times New Roman" w:hAnsi="Times New Roman" w:cs="Times New Roman"/>
        </w:rPr>
        <w:t xml:space="preserve">Формы промежуточной аттестации: зачет </w:t>
      </w:r>
      <w:r>
        <w:rPr>
          <w:rFonts w:ascii="Times New Roman" w:hAnsi="Times New Roman" w:cs="Times New Roman"/>
        </w:rPr>
        <w:t>6</w:t>
      </w:r>
      <w:r w:rsidRPr="004E7B29">
        <w:rPr>
          <w:rFonts w:ascii="Times New Roman" w:hAnsi="Times New Roman" w:cs="Times New Roman"/>
        </w:rPr>
        <w:t xml:space="preserve"> семестр</w:t>
      </w:r>
      <w:r w:rsidRPr="004E7B29">
        <w:rPr>
          <w:rFonts w:ascii="Times New Roman" w:hAnsi="Times New Roman" w:cs="Times New Roman"/>
          <w:i/>
          <w:iCs/>
          <w:color w:val="00B050"/>
        </w:rPr>
        <w:t>.</w:t>
      </w:r>
    </w:p>
    <w:p w14:paraId="6FF244CB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C461349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75EB4F4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bookmarkStart w:id="0" w:name="_Hlk65075416"/>
    </w:p>
    <w:tbl>
      <w:tblPr>
        <w:tblW w:w="4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44"/>
        <w:gridCol w:w="4435"/>
      </w:tblGrid>
      <w:tr w:rsidR="00611174" w:rsidRPr="00F90D90" w14:paraId="72B99C21" w14:textId="77777777">
        <w:trPr>
          <w:trHeight w:val="310"/>
          <w:jc w:val="center"/>
        </w:trPr>
        <w:tc>
          <w:tcPr>
            <w:tcW w:w="2778" w:type="pct"/>
          </w:tcPr>
          <w:p w14:paraId="3750E1E3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D9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222" w:type="pct"/>
          </w:tcPr>
          <w:p w14:paraId="34F694DC" w14:textId="77777777" w:rsidR="00611174" w:rsidRPr="00F90D90" w:rsidRDefault="00611174" w:rsidP="00BE1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7F9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11174" w:rsidRPr="00F90D90" w14:paraId="3CE00184" w14:textId="77777777">
        <w:trPr>
          <w:trHeight w:val="430"/>
          <w:jc w:val="center"/>
        </w:trPr>
        <w:tc>
          <w:tcPr>
            <w:tcW w:w="2778" w:type="pct"/>
            <w:vMerge w:val="restart"/>
            <w:vAlign w:val="center"/>
          </w:tcPr>
          <w:p w14:paraId="55A78085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2222" w:type="pct"/>
            <w:vMerge w:val="restart"/>
            <w:vAlign w:val="center"/>
          </w:tcPr>
          <w:p w14:paraId="15FA42C3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4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</w:tr>
      <w:tr w:rsidR="00611174" w:rsidRPr="00F90D90" w14:paraId="4074BCC9" w14:textId="77777777">
        <w:trPr>
          <w:trHeight w:val="430"/>
          <w:jc w:val="center"/>
        </w:trPr>
        <w:tc>
          <w:tcPr>
            <w:tcW w:w="2778" w:type="pct"/>
            <w:vMerge/>
          </w:tcPr>
          <w:p w14:paraId="78A6F426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37F155C8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F90D90" w14:paraId="4353CE39" w14:textId="77777777">
        <w:trPr>
          <w:trHeight w:val="230"/>
          <w:jc w:val="center"/>
        </w:trPr>
        <w:tc>
          <w:tcPr>
            <w:tcW w:w="2778" w:type="pct"/>
            <w:vMerge/>
          </w:tcPr>
          <w:p w14:paraId="597B50C5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2" w:type="pct"/>
            <w:vMerge/>
          </w:tcPr>
          <w:p w14:paraId="6AD68907" w14:textId="77777777" w:rsidR="00611174" w:rsidRPr="00F90D90" w:rsidRDefault="00611174" w:rsidP="00D57D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11B4424" w14:textId="77777777" w:rsidR="00611174" w:rsidRDefault="00611174" w:rsidP="00AD18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11CDFB" w14:textId="77777777" w:rsidR="0061117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C17D2CD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8FEE5CB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05C25A57" w14:textId="77777777" w:rsidR="00611174" w:rsidRPr="0017307B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4820"/>
        <w:gridCol w:w="1914"/>
      </w:tblGrid>
      <w:tr w:rsidR="00611174" w:rsidRPr="00452D49" w14:paraId="7CB04F1E" w14:textId="77777777">
        <w:trPr>
          <w:jc w:val="center"/>
        </w:trPr>
        <w:tc>
          <w:tcPr>
            <w:tcW w:w="3685" w:type="dxa"/>
          </w:tcPr>
          <w:p w14:paraId="0C107AEC" w14:textId="77777777" w:rsidR="00611174" w:rsidRPr="00452D49" w:rsidRDefault="00BC71E0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64358580"/>
            <w:r w:rsidRPr="00BC71E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4820" w:type="dxa"/>
          </w:tcPr>
          <w:p w14:paraId="6F4875DD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49DEA016" w14:textId="77777777" w:rsidR="00611174" w:rsidRPr="00452D49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611174" w:rsidRPr="00452D49" w14:paraId="63BC1000" w14:textId="77777777">
        <w:trPr>
          <w:jc w:val="center"/>
        </w:trPr>
        <w:tc>
          <w:tcPr>
            <w:tcW w:w="3685" w:type="dxa"/>
            <w:vMerge w:val="restart"/>
          </w:tcPr>
          <w:p w14:paraId="12D83E04" w14:textId="77777777" w:rsidR="00611174" w:rsidRPr="00452D49" w:rsidRDefault="00BC71E0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BC71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4820" w:type="dxa"/>
          </w:tcPr>
          <w:p w14:paraId="0CCFECB5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знает: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  <w:tc>
          <w:tcPr>
            <w:tcW w:w="1914" w:type="dxa"/>
          </w:tcPr>
          <w:p w14:paraId="1FB899A6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Вопросы (1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0)</w:t>
            </w:r>
          </w:p>
          <w:p w14:paraId="07EB2A22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3A4CE66E" w14:textId="77777777">
        <w:trPr>
          <w:jc w:val="center"/>
        </w:trPr>
        <w:tc>
          <w:tcPr>
            <w:tcW w:w="3685" w:type="dxa"/>
            <w:vMerge/>
          </w:tcPr>
          <w:p w14:paraId="40BEABF0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DD6EB27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Обучающийся умеет</w:t>
            </w:r>
            <w:proofErr w:type="gramStart"/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gramEnd"/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1914" w:type="dxa"/>
          </w:tcPr>
          <w:p w14:paraId="6908369E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B244A8C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174" w:rsidRPr="00452D49" w14:paraId="73ADE7FD" w14:textId="77777777">
        <w:trPr>
          <w:jc w:val="center"/>
        </w:trPr>
        <w:tc>
          <w:tcPr>
            <w:tcW w:w="3685" w:type="dxa"/>
            <w:vMerge/>
          </w:tcPr>
          <w:p w14:paraId="3330D052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2B4A2C4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Практикой применения основных методов, способов и средств планирования и реализации обеспечения транспортной безопасности. Методикой сбора общих сведений об объектах транспортной инфраструктуры и транспортных средствах железнодорожного транспорта в соответствии с принципами функционирования и особенностями эксплуатации системы обеспечения транспортной безопасности</w:t>
            </w:r>
          </w:p>
        </w:tc>
        <w:tc>
          <w:tcPr>
            <w:tcW w:w="1914" w:type="dxa"/>
          </w:tcPr>
          <w:p w14:paraId="16D53643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Задания (1-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C8F61F7" w14:textId="77777777" w:rsidR="00611174" w:rsidRPr="00452D49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</w:tbl>
    <w:p w14:paraId="71A9DC01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41755D85" w14:textId="77777777" w:rsidR="00176226" w:rsidRPr="00176226" w:rsidRDefault="00176226" w:rsidP="00176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226"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E919E44" w14:textId="77777777" w:rsidR="00176226" w:rsidRPr="00176226" w:rsidRDefault="00176226" w:rsidP="00176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226">
        <w:rPr>
          <w:rFonts w:ascii="Times New Roman" w:hAnsi="Times New Roman" w:cs="Times New Roman"/>
          <w:sz w:val="24"/>
          <w:szCs w:val="24"/>
        </w:rPr>
        <w:t>1) собеседование по вопросам, тестирование;</w:t>
      </w:r>
    </w:p>
    <w:p w14:paraId="1C69FF63" w14:textId="271ABC92" w:rsidR="00611174" w:rsidRDefault="00176226" w:rsidP="00176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226">
        <w:rPr>
          <w:rFonts w:ascii="Times New Roman" w:hAnsi="Times New Roman" w:cs="Times New Roman"/>
          <w:sz w:val="24"/>
          <w:szCs w:val="24"/>
        </w:rPr>
        <w:t>2) выполнение заданий в ЭИОС университета</w:t>
      </w:r>
    </w:p>
    <w:p w14:paraId="47C0FF4F" w14:textId="77777777" w:rsidR="00176226" w:rsidRPr="007419C7" w:rsidRDefault="00176226" w:rsidP="001762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7ABFD2" w14:textId="77777777" w:rsidR="00611174" w:rsidRPr="007419C7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1D9091" w14:textId="77777777" w:rsidR="00611174" w:rsidRPr="007419C7" w:rsidRDefault="00611174" w:rsidP="00992EE8">
      <w:pPr>
        <w:rPr>
          <w:rFonts w:ascii="Times New Roman" w:hAnsi="Times New Roman" w:cs="Times New Roman"/>
          <w:sz w:val="24"/>
          <w:szCs w:val="24"/>
        </w:rPr>
      </w:pPr>
      <w:r w:rsidRPr="007419C7">
        <w:rPr>
          <w:rFonts w:ascii="Times New Roman" w:hAnsi="Times New Roman" w:cs="Times New Roman"/>
          <w:sz w:val="24"/>
          <w:szCs w:val="24"/>
        </w:rPr>
        <w:br w:type="page"/>
      </w:r>
    </w:p>
    <w:p w14:paraId="063FC3C6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d"/>
          <w:rFonts w:ascii="Times New Roman" w:hAnsi="Times New Roman" w:cs="Times New Roman"/>
          <w:b/>
          <w:bCs/>
          <w:sz w:val="24"/>
          <w:szCs w:val="24"/>
        </w:rPr>
        <w:footnoteReference w:id="2"/>
      </w: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7464624" w14:textId="77777777" w:rsidR="00611174" w:rsidRPr="009E1016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3DFDAA4C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>2.1 Типовые вопросы (тестовые задания) для оценки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477AE992" w14:textId="77777777" w:rsidR="00611174" w:rsidRPr="009E1016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5F5636" w14:textId="77777777" w:rsidR="00611174" w:rsidRPr="00E3089F" w:rsidRDefault="00611174" w:rsidP="00992EE8">
      <w:pPr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результат</w:t>
      </w:r>
      <w:r w:rsidRPr="001204A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8"/>
        <w:gridCol w:w="7579"/>
      </w:tblGrid>
      <w:tr w:rsidR="00611174" w:rsidRPr="00997848" w14:paraId="58F078D6" w14:textId="77777777">
        <w:tc>
          <w:tcPr>
            <w:tcW w:w="3018" w:type="dxa"/>
          </w:tcPr>
          <w:p w14:paraId="517B3D18" w14:textId="77777777" w:rsidR="00611174" w:rsidRPr="00997848" w:rsidRDefault="00BC71E0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1E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579" w:type="dxa"/>
          </w:tcPr>
          <w:p w14:paraId="7FE395A3" w14:textId="77777777" w:rsidR="00611174" w:rsidRPr="00997848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997848" w14:paraId="20C0CB30" w14:textId="77777777">
        <w:tc>
          <w:tcPr>
            <w:tcW w:w="3018" w:type="dxa"/>
          </w:tcPr>
          <w:p w14:paraId="1C5895DE" w14:textId="77777777" w:rsidR="00611174" w:rsidRPr="00997848" w:rsidRDefault="00BC71E0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C71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79" w:type="dxa"/>
          </w:tcPr>
          <w:p w14:paraId="0D7A1D40" w14:textId="77777777" w:rsidR="00611174" w:rsidRPr="00AD18AB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0"/>
                <w:szCs w:val="20"/>
              </w:rPr>
            </w:pPr>
            <w:r w:rsidRPr="00997848">
              <w:rPr>
                <w:rFonts w:ascii="Times New Roman" w:hAnsi="Times New Roman" w:cs="Times New Roman"/>
                <w:sz w:val="20"/>
                <w:szCs w:val="20"/>
              </w:rPr>
              <w:t>Обучающийся знает:</w:t>
            </w:r>
            <w:r w:rsidRPr="00BF34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</w:tr>
      <w:tr w:rsidR="00611174" w:rsidRPr="00997848" w14:paraId="677D75BE" w14:textId="77777777">
        <w:trPr>
          <w:trHeight w:val="742"/>
        </w:trPr>
        <w:tc>
          <w:tcPr>
            <w:tcW w:w="10597" w:type="dxa"/>
            <w:gridSpan w:val="2"/>
          </w:tcPr>
          <w:p w14:paraId="1F3FA6FD" w14:textId="77777777" w:rsidR="00611174" w:rsidRDefault="00611174" w:rsidP="00A94940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по транспортной безопасности. Порядок присвоения категории по транспортной безопасности. Количество категорий.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Уровни безопасности объектов транспортной инфраструктуры и транспортных средств и о порядке их объявления (установления)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Структура управления обеспечением транспортной безопасности в Российской Федерации.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проведения оценки уязвимости объектов транспортной инфраструктуры и транспортных средств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Критические элементы объектов транспортной инфраструктуры и транспортных средств. Определение критических элементов.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      </w:r>
          </w:p>
          <w:p w14:paraId="67F5F460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определения наиболее вероятного сценария акта незаконного вмешательства.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Модель нарушителя. Использование модели нарушителя при оценке уязвимости объектов транспортной инфраструктуры и транспортных средств.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Формы ОТИ на различные объекты транспортной инфраструктуры и транспортных средств. Порядок и правила заполнения форм ОТИ.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Методика оценки системы мер обеспечения транспортной безопасности на объектах транспортной инфраструктуры и транспортных средствах.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Обеспечение ограничения доступа к результатам оценки уязвимости.</w:t>
            </w:r>
          </w:p>
          <w:p w14:paraId="61ACF71E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      </w:r>
          </w:p>
          <w:p w14:paraId="4391177C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      </w:r>
          </w:p>
          <w:p w14:paraId="303EC4DE" w14:textId="77777777" w:rsidR="00611174" w:rsidRDefault="00611174" w:rsidP="00A949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Перечень работ, непосредственно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Документы, направленные на реализацию мер 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беспечению транспортной безопасности ОТИ или ТС, являющиеся приложением к плану обеспечения транспортной безопасности</w:t>
            </w:r>
          </w:p>
          <w:p w14:paraId="731343CC" w14:textId="77777777" w:rsidR="00611174" w:rsidRDefault="00611174" w:rsidP="00CE17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Сроки разработки, утверждения и реализации Планов обеспечения транспортной безопасности</w:t>
            </w:r>
          </w:p>
          <w:p w14:paraId="451CF06E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Ограничение по допуску к работам связанных с обеспечением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подразделениям транспортной безопасности</w:t>
            </w:r>
          </w:p>
          <w:p w14:paraId="0240879A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проведению учений по транспортной безопасности к субъектам транспортной инфраструктуры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порядку информирования и изменению конструктивных и технических элементов, технологических процессов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к постам обеспечения транспортной безопасности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к контрольно-пропускным пунктам (постам)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первой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31.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втором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32.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первой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33.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второй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34.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35.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втором уровне безопасности</w:t>
            </w:r>
          </w:p>
          <w:p w14:paraId="009ED80B" w14:textId="77777777" w:rsidR="00611174" w:rsidRDefault="00611174" w:rsidP="00CE173B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второй категории при третьем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37.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Требования по обеспечению транспортной безопасности. Требования к объектам третьей категории 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38.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первом уровне безопасности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39.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втором уровне безопасности</w:t>
            </w:r>
          </w:p>
          <w:p w14:paraId="68D2E135" w14:textId="77777777" w:rsidR="00611174" w:rsidRPr="006F3B6A" w:rsidRDefault="00611174" w:rsidP="00CE1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40.</w:t>
            </w:r>
            <w:r w:rsidRPr="00403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Требования по обеспечению транспортной безопасности. Требования к объектам третьей категории при третьем уровне безопасности</w:t>
            </w:r>
          </w:p>
          <w:p w14:paraId="7D169C77" w14:textId="77777777" w:rsidR="00611174" w:rsidRPr="00A77F13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1AE53F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D978F4" w14:textId="77777777" w:rsidR="00611174" w:rsidRPr="00061342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14:paraId="37020507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 w:rsidRPr="009E1016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6387B5F5" w14:textId="77777777" w:rsidR="00611174" w:rsidRPr="009E1016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5C5EBA" w14:textId="77777777" w:rsidR="00611174" w:rsidRDefault="00611174" w:rsidP="00992E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Проверяемый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Pr="009E1016">
        <w:rPr>
          <w:rFonts w:ascii="Times New Roman" w:hAnsi="Times New Roman" w:cs="Times New Roman"/>
          <w:sz w:val="24"/>
          <w:szCs w:val="24"/>
        </w:rPr>
        <w:t>результ</w:t>
      </w:r>
      <w:r>
        <w:rPr>
          <w:rFonts w:ascii="Times New Roman" w:hAnsi="Times New Roman" w:cs="Times New Roman"/>
          <w:sz w:val="24"/>
          <w:szCs w:val="24"/>
        </w:rPr>
        <w:t>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0"/>
        <w:gridCol w:w="7722"/>
      </w:tblGrid>
      <w:tr w:rsidR="00611174" w:rsidRPr="00B227D2" w14:paraId="4C3977B2" w14:textId="77777777">
        <w:tc>
          <w:tcPr>
            <w:tcW w:w="2910" w:type="dxa"/>
          </w:tcPr>
          <w:p w14:paraId="3AAB06E6" w14:textId="77777777" w:rsidR="00611174" w:rsidRPr="00B227D2" w:rsidRDefault="00BC71E0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1E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  <w:tc>
          <w:tcPr>
            <w:tcW w:w="7722" w:type="dxa"/>
          </w:tcPr>
          <w:p w14:paraId="4E346CA9" w14:textId="77777777" w:rsidR="00611174" w:rsidRPr="00B227D2" w:rsidRDefault="00611174" w:rsidP="00D57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7D2">
              <w:rPr>
                <w:rFonts w:ascii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611174" w:rsidRPr="00B227D2" w14:paraId="594CBAE6" w14:textId="77777777">
        <w:tc>
          <w:tcPr>
            <w:tcW w:w="2910" w:type="dxa"/>
          </w:tcPr>
          <w:p w14:paraId="53B1BB82" w14:textId="77777777" w:rsidR="00611174" w:rsidRPr="00B227D2" w:rsidRDefault="00BC71E0" w:rsidP="00D57D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0"/>
                <w:szCs w:val="20"/>
              </w:rPr>
            </w:pPr>
            <w:r w:rsidRPr="00BC71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64734DE1" w14:textId="77777777" w:rsidR="00611174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</w:t>
            </w:r>
            <w:proofErr w:type="gramStart"/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умеет: </w:t>
            </w:r>
            <w:r w:rsidRPr="00407E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249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End"/>
            <w:r w:rsidRPr="00FF23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  <w:p w14:paraId="367FA0E8" w14:textId="77777777" w:rsidR="00611174" w:rsidRPr="00B227D2" w:rsidRDefault="00611174" w:rsidP="00D57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владеет: </w:t>
            </w:r>
            <w:r w:rsidRPr="00457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Практикой применения основных методов, способов и средств планирования и реализации обеспечения транспортной безопасности. Методикой сбора общих сведений об объектах транспортной инфраструктуры и транспортных средствах железнодорожного транспорта в соответствии с принципами функционирования и особенностями эксплуатации системы обеспечения транспортной безопасности</w:t>
            </w:r>
          </w:p>
        </w:tc>
      </w:tr>
      <w:tr w:rsidR="00611174" w:rsidRPr="00B227D2" w14:paraId="6B66A917" w14:textId="77777777">
        <w:trPr>
          <w:trHeight w:val="1978"/>
        </w:trPr>
        <w:tc>
          <w:tcPr>
            <w:tcW w:w="10632" w:type="dxa"/>
            <w:gridSpan w:val="2"/>
          </w:tcPr>
          <w:p w14:paraId="6FAAE27E" w14:textId="77777777" w:rsidR="00611174" w:rsidRPr="00B227D2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  <w:r w:rsidRPr="00C24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потенциальных угроз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9BFECEB" w14:textId="77777777" w:rsidR="00611174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оценку уязвимости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применительно к выбранному объекту транспортной инфраструктуры или транспортному средству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F0B1A3" w14:textId="77777777" w:rsidR="00611174" w:rsidRPr="00C24ED1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3.</w:t>
            </w:r>
            <w:r w:rsidRPr="002249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последствия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8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 незаконного вмешательства в отношении объектов транспортной инфраструктуры и транспортных средств.</w:t>
            </w:r>
          </w:p>
          <w:p w14:paraId="06DB91E2" w14:textId="77777777" w:rsidR="00611174" w:rsidRPr="0061266E" w:rsidRDefault="00611174" w:rsidP="00D57D8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Задача 4.</w:t>
            </w:r>
            <w:r w:rsidRPr="000D22F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20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 физической защиты на объектах транспортной инфраструктуры. </w:t>
            </w:r>
          </w:p>
          <w:p w14:paraId="30785282" w14:textId="77777777" w:rsidR="00611174" w:rsidRDefault="00611174" w:rsidP="00A2379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>Разработать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обеспечение транспортной безопасности на объекте транспортной инфраструктуры или транспортном средстве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02230A" w14:textId="77777777" w:rsidR="00611174" w:rsidRPr="00B227D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6.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информационного взаимодействия субъекта транспортной инфраструктуры и федеральных органов исполнительной власти.</w:t>
            </w:r>
          </w:p>
          <w:p w14:paraId="5406F9FE" w14:textId="77777777" w:rsidR="00611174" w:rsidRPr="00033A2C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7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категорирование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выбранного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AB16A6E" w14:textId="77777777" w:rsidR="00611174" w:rsidRPr="009118A2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8.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конфигурацию и границы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зон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4CB9AD" w14:textId="77777777" w:rsidR="00611174" w:rsidRDefault="00611174" w:rsidP="005569E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9.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обеспечения транспортной безопасности объекта транспортной инфраструктуры или транспортного средства</w:t>
            </w:r>
            <w:r w:rsidRPr="00C2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7C1922" w14:textId="77777777" w:rsidR="0061117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10.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266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612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пропускного пункта</w:t>
            </w:r>
            <w:r w:rsidRPr="00B22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транспортной безопасности.</w:t>
            </w:r>
          </w:p>
          <w:p w14:paraId="70DD0DC8" w14:textId="77777777" w:rsidR="00611174" w:rsidRPr="00720B84" w:rsidRDefault="00611174" w:rsidP="00CE173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22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69E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ыполнить расчет распределения железнодорожного транспорта для обеспечения мобилизационного плана</w:t>
            </w:r>
          </w:p>
        </w:tc>
      </w:tr>
    </w:tbl>
    <w:p w14:paraId="5C71C5E0" w14:textId="77777777" w:rsidR="0061117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C0F938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379B">
        <w:rPr>
          <w:rFonts w:ascii="Times New Roman" w:hAnsi="Times New Roman" w:cs="Times New Roman"/>
          <w:b/>
          <w:bCs/>
          <w:sz w:val="24"/>
          <w:szCs w:val="24"/>
        </w:rPr>
        <w:t>2.3 Перечень вопросов для подготовки обучающихся к промежуточной аттестации</w:t>
      </w:r>
    </w:p>
    <w:p w14:paraId="6D25A0D3" w14:textId="77777777" w:rsidR="00611174" w:rsidRPr="00A2379B" w:rsidRDefault="00611174" w:rsidP="00A237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97A36E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1. Категория по транспортной безопасности. Порядок присвоения категории по транспортной безопасности. Количество категорий.</w:t>
      </w:r>
      <w:r w:rsidRPr="00A2379B">
        <w:rPr>
          <w:rFonts w:ascii="Times New Roman" w:hAnsi="Times New Roman" w:cs="Times New Roman"/>
          <w:sz w:val="24"/>
          <w:szCs w:val="24"/>
        </w:rPr>
        <w:br/>
        <w:t>2.</w:t>
      </w:r>
      <w:r w:rsidRPr="00A2379B">
        <w:rPr>
          <w:rFonts w:ascii="Times New Roman" w:hAnsi="Times New Roman" w:cs="Times New Roman"/>
          <w:sz w:val="24"/>
          <w:szCs w:val="24"/>
        </w:rPr>
        <w:tab/>
        <w:t>Уровни безопасности объектов транспортной инфраструктуры и транспортных средств и о порядке их объявления (установления)</w:t>
      </w:r>
      <w:r w:rsidRPr="00A2379B">
        <w:rPr>
          <w:rFonts w:ascii="Times New Roman" w:hAnsi="Times New Roman" w:cs="Times New Roman"/>
          <w:sz w:val="24"/>
          <w:szCs w:val="24"/>
        </w:rPr>
        <w:br/>
        <w:t>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Структура управления обеспечением транспортной безопасности в Российской Федерации. </w:t>
      </w:r>
      <w:r w:rsidRPr="00A2379B">
        <w:rPr>
          <w:rFonts w:ascii="Times New Roman" w:hAnsi="Times New Roman" w:cs="Times New Roman"/>
          <w:sz w:val="24"/>
          <w:szCs w:val="24"/>
        </w:rPr>
        <w:br/>
        <w:t>4.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5.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проведения оценки уязвимости объектов транспортной инфраструктуры и транспортных средств</w:t>
      </w:r>
      <w:r w:rsidRPr="00A2379B">
        <w:rPr>
          <w:rFonts w:ascii="Times New Roman" w:hAnsi="Times New Roman" w:cs="Times New Roman"/>
          <w:sz w:val="24"/>
          <w:szCs w:val="24"/>
        </w:rPr>
        <w:br/>
        <w:t>6.</w:t>
      </w:r>
      <w:r w:rsidRPr="00A2379B">
        <w:rPr>
          <w:rFonts w:ascii="Times New Roman" w:hAnsi="Times New Roman" w:cs="Times New Roman"/>
          <w:sz w:val="24"/>
          <w:szCs w:val="24"/>
        </w:rPr>
        <w:tab/>
        <w:t>Критические элементы объектов транспортной инфраструктуры и транспортных средств. Определение критических элементов.</w:t>
      </w:r>
      <w:r w:rsidRPr="00A2379B">
        <w:rPr>
          <w:rFonts w:ascii="Times New Roman" w:hAnsi="Times New Roman" w:cs="Times New Roman"/>
          <w:sz w:val="24"/>
          <w:szCs w:val="24"/>
        </w:rPr>
        <w:br/>
        <w:t>7.</w:t>
      </w:r>
      <w:r w:rsidRPr="00A2379B">
        <w:rPr>
          <w:rFonts w:ascii="Times New Roman" w:hAnsi="Times New Roman" w:cs="Times New Roman"/>
          <w:sz w:val="24"/>
          <w:szCs w:val="24"/>
        </w:rPr>
        <w:tab/>
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8.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</w:r>
    </w:p>
    <w:p w14:paraId="6F6598A3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9.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определения наиболее вероятного сценария акта незаконного вмешательства.</w:t>
      </w:r>
      <w:r w:rsidRPr="00A2379B">
        <w:rPr>
          <w:rFonts w:ascii="Times New Roman" w:hAnsi="Times New Roman" w:cs="Times New Roman"/>
          <w:sz w:val="24"/>
          <w:szCs w:val="24"/>
        </w:rPr>
        <w:br/>
        <w:t>10.</w:t>
      </w:r>
      <w:r w:rsidRPr="00A2379B">
        <w:rPr>
          <w:rFonts w:ascii="Times New Roman" w:hAnsi="Times New Roman" w:cs="Times New Roman"/>
          <w:sz w:val="24"/>
          <w:szCs w:val="24"/>
        </w:rPr>
        <w:tab/>
        <w:t>Модель нарушителя. Использование модели нарушителя при оценке уязвимости объектов транспортной инфраструктуры и транспортных средств.</w:t>
      </w:r>
      <w:r w:rsidRPr="00A2379B">
        <w:rPr>
          <w:rFonts w:ascii="Times New Roman" w:hAnsi="Times New Roman" w:cs="Times New Roman"/>
          <w:sz w:val="24"/>
          <w:szCs w:val="24"/>
        </w:rPr>
        <w:br/>
        <w:t>11.</w:t>
      </w:r>
      <w:r w:rsidRPr="00A2379B">
        <w:rPr>
          <w:rFonts w:ascii="Times New Roman" w:hAnsi="Times New Roman" w:cs="Times New Roman"/>
          <w:sz w:val="24"/>
          <w:szCs w:val="24"/>
        </w:rPr>
        <w:tab/>
        <w:t>Формы ОТИ на различные объекты транспортной инфраструктуры и транспортных средств. Порядок и правила заполнения форм ОТИ.</w:t>
      </w:r>
      <w:r w:rsidRPr="00A2379B">
        <w:rPr>
          <w:rFonts w:ascii="Times New Roman" w:hAnsi="Times New Roman" w:cs="Times New Roman"/>
          <w:sz w:val="24"/>
          <w:szCs w:val="24"/>
        </w:rPr>
        <w:br/>
        <w:t>12.</w:t>
      </w:r>
      <w:r w:rsidRPr="00A2379B">
        <w:rPr>
          <w:rFonts w:ascii="Times New Roman" w:hAnsi="Times New Roman" w:cs="Times New Roman"/>
          <w:sz w:val="24"/>
          <w:szCs w:val="24"/>
        </w:rPr>
        <w:tab/>
        <w:t>Методика оценки системы мер обеспечения транспортной безопасности на объектах транспортной инфраструктуры и транспортных средствах.</w:t>
      </w:r>
      <w:r w:rsidRPr="00A2379B">
        <w:rPr>
          <w:rFonts w:ascii="Times New Roman" w:hAnsi="Times New Roman" w:cs="Times New Roman"/>
          <w:sz w:val="24"/>
          <w:szCs w:val="24"/>
        </w:rPr>
        <w:br/>
        <w:t>13.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</w:r>
      <w:r w:rsidRPr="00A2379B">
        <w:rPr>
          <w:rFonts w:ascii="Times New Roman" w:hAnsi="Times New Roman" w:cs="Times New Roman"/>
          <w:sz w:val="24"/>
          <w:szCs w:val="24"/>
        </w:rPr>
        <w:br/>
        <w:t>14.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</w:t>
      </w:r>
      <w:r w:rsidRPr="00A2379B">
        <w:rPr>
          <w:rFonts w:ascii="Times New Roman" w:hAnsi="Times New Roman" w:cs="Times New Roman"/>
          <w:sz w:val="24"/>
          <w:szCs w:val="24"/>
        </w:rPr>
        <w:br/>
        <w:t>15.</w:t>
      </w:r>
      <w:r w:rsidRPr="00A2379B">
        <w:rPr>
          <w:rFonts w:ascii="Times New Roman" w:hAnsi="Times New Roman" w:cs="Times New Roman"/>
          <w:sz w:val="24"/>
          <w:szCs w:val="24"/>
        </w:rPr>
        <w:tab/>
        <w:t>Обеспечение ограничения доступа к результатам оценки уязвимости.</w:t>
      </w:r>
    </w:p>
    <w:p w14:paraId="279D91B6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16.</w:t>
      </w:r>
      <w:r w:rsidRPr="00A2379B">
        <w:rPr>
          <w:rFonts w:ascii="Times New Roman" w:hAnsi="Times New Roman" w:cs="Times New Roman"/>
          <w:sz w:val="24"/>
          <w:szCs w:val="24"/>
        </w:rPr>
        <w:tab/>
        <w:t>Порядок согласования и утверждения результатов оценки уязвимости. Сроки проведения, согласования и утверждения результатов оценки уязвимости</w:t>
      </w:r>
    </w:p>
    <w:p w14:paraId="62EBCD8E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 Специализированные организации. Правила аккредитации юридических лиц для проведения оценки уязвимости объектов транспортной инфраструктуры и транспортных средств</w:t>
      </w:r>
    </w:p>
    <w:p w14:paraId="0B39A3A5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18.</w:t>
      </w:r>
      <w:r w:rsidRPr="00A2379B">
        <w:rPr>
          <w:rFonts w:ascii="Times New Roman" w:hAnsi="Times New Roman" w:cs="Times New Roman"/>
          <w:sz w:val="24"/>
          <w:szCs w:val="24"/>
        </w:rPr>
        <w:tab/>
        <w:t>Перечень работ, непосредственно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19.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Порядок разработки планов обеспечения транспортной безопасности объектов транспортной инфраструктуры и транспортных средств. </w:t>
      </w:r>
      <w:r w:rsidRPr="00A2379B">
        <w:rPr>
          <w:rFonts w:ascii="Times New Roman" w:hAnsi="Times New Roman" w:cs="Times New Roman"/>
          <w:sz w:val="24"/>
          <w:szCs w:val="24"/>
        </w:rPr>
        <w:br/>
        <w:t>20.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Документы, направленные на </w:t>
      </w:r>
      <w:r w:rsidRPr="00A2379B">
        <w:rPr>
          <w:rFonts w:ascii="Times New Roman" w:hAnsi="Times New Roman" w:cs="Times New Roman"/>
          <w:sz w:val="24"/>
          <w:szCs w:val="24"/>
        </w:rPr>
        <w:lastRenderedPageBreak/>
        <w:t>реализацию мер по обеспечению транспортной безопасности ОТИ или ТС, являющиеся приложением к плану обеспечения транспортной безопасности</w:t>
      </w:r>
    </w:p>
    <w:p w14:paraId="3D47A95D" w14:textId="77777777" w:rsidR="00611174" w:rsidRPr="00A2379B" w:rsidRDefault="00611174" w:rsidP="00A237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21.</w:t>
      </w:r>
      <w:r w:rsidRPr="00A2379B">
        <w:rPr>
          <w:rFonts w:ascii="Times New Roman" w:hAnsi="Times New Roman" w:cs="Times New Roman"/>
          <w:sz w:val="24"/>
          <w:szCs w:val="24"/>
        </w:rPr>
        <w:tab/>
        <w:t>Сроки разработки, утверждения и реализации Планов обеспечения транспортной безопасности</w:t>
      </w:r>
    </w:p>
    <w:p w14:paraId="01392603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22.</w:t>
      </w:r>
      <w:r w:rsidRPr="00A2379B">
        <w:rPr>
          <w:rFonts w:ascii="Times New Roman" w:hAnsi="Times New Roman" w:cs="Times New Roman"/>
          <w:sz w:val="24"/>
          <w:szCs w:val="24"/>
        </w:rPr>
        <w:tab/>
        <w:t>Ограничение по допуску к работам связанных с обеспечением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23.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подразделениям транспортной безопасности</w:t>
      </w:r>
    </w:p>
    <w:p w14:paraId="0873F0AC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24.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25.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проведению учений по транспортной безопасности к субъектам транспортной инфраструктуры</w:t>
      </w:r>
      <w:r w:rsidRPr="00A2379B">
        <w:rPr>
          <w:rFonts w:ascii="Times New Roman" w:hAnsi="Times New Roman" w:cs="Times New Roman"/>
          <w:sz w:val="24"/>
          <w:szCs w:val="24"/>
        </w:rPr>
        <w:br/>
        <w:t>26.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порядку информирования и изменению конструктивных и технических элементов, технологических процессов</w:t>
      </w:r>
      <w:r w:rsidRPr="00A2379B">
        <w:rPr>
          <w:rFonts w:ascii="Times New Roman" w:hAnsi="Times New Roman" w:cs="Times New Roman"/>
          <w:sz w:val="24"/>
          <w:szCs w:val="24"/>
        </w:rPr>
        <w:br/>
        <w:t>27.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к постам обеспечения транспортной безопасности </w:t>
      </w:r>
      <w:r w:rsidRPr="00A2379B">
        <w:rPr>
          <w:rFonts w:ascii="Times New Roman" w:hAnsi="Times New Roman" w:cs="Times New Roman"/>
          <w:sz w:val="24"/>
          <w:szCs w:val="24"/>
        </w:rPr>
        <w:br/>
        <w:t>28.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к контрольно-пропускным пунктам (постам)</w:t>
      </w:r>
      <w:r w:rsidRPr="00A2379B">
        <w:rPr>
          <w:rFonts w:ascii="Times New Roman" w:hAnsi="Times New Roman" w:cs="Times New Roman"/>
          <w:sz w:val="24"/>
          <w:szCs w:val="24"/>
        </w:rPr>
        <w:br/>
        <w:t>29.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первой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31.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втором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32.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первой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33.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второй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34.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35.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втором уровне безопасности</w:t>
      </w:r>
    </w:p>
    <w:p w14:paraId="62E4B712" w14:textId="77777777" w:rsidR="00611174" w:rsidRPr="00A2379B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36.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второй категории при третьем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37.</w:t>
      </w:r>
      <w:r w:rsidRPr="00A2379B">
        <w:rPr>
          <w:rFonts w:ascii="Times New Roman" w:hAnsi="Times New Roman" w:cs="Times New Roman"/>
          <w:sz w:val="24"/>
          <w:szCs w:val="24"/>
        </w:rPr>
        <w:tab/>
        <w:t xml:space="preserve">Требования по обеспечению транспортной безопасности. Требования к объектам третьей категории </w:t>
      </w:r>
      <w:r w:rsidRPr="00A2379B">
        <w:rPr>
          <w:rFonts w:ascii="Times New Roman" w:hAnsi="Times New Roman" w:cs="Times New Roman"/>
          <w:sz w:val="24"/>
          <w:szCs w:val="24"/>
        </w:rPr>
        <w:br/>
        <w:t>38.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первом уровне безопасности</w:t>
      </w:r>
      <w:r w:rsidRPr="00A2379B">
        <w:rPr>
          <w:rFonts w:ascii="Times New Roman" w:hAnsi="Times New Roman" w:cs="Times New Roman"/>
          <w:sz w:val="24"/>
          <w:szCs w:val="24"/>
        </w:rPr>
        <w:br/>
        <w:t>39.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втором уровне безопасности</w:t>
      </w:r>
    </w:p>
    <w:p w14:paraId="7B5028E8" w14:textId="74A98183" w:rsidR="00611174" w:rsidRDefault="00611174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9B">
        <w:rPr>
          <w:rFonts w:ascii="Times New Roman" w:hAnsi="Times New Roman" w:cs="Times New Roman"/>
          <w:sz w:val="24"/>
          <w:szCs w:val="24"/>
        </w:rPr>
        <w:t>40.</w:t>
      </w:r>
      <w:r w:rsidRPr="00A2379B">
        <w:rPr>
          <w:rFonts w:ascii="Times New Roman" w:hAnsi="Times New Roman" w:cs="Times New Roman"/>
          <w:sz w:val="24"/>
          <w:szCs w:val="24"/>
        </w:rPr>
        <w:tab/>
        <w:t>Требования по обеспечению транспортной безопасности. Требования к объектам третьей категории при третьем уровне безопасности</w:t>
      </w:r>
    </w:p>
    <w:p w14:paraId="25DA7B1F" w14:textId="77777777" w:rsidR="00176226" w:rsidRPr="00A2379B" w:rsidRDefault="00176226" w:rsidP="00A23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3E3C13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7937F0A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07D902E" w14:textId="77777777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10FD9F" w14:textId="77777777" w:rsidR="00611174" w:rsidRPr="00F27EB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DE6620" w14:textId="520F6479" w:rsidR="00611174" w:rsidRDefault="00611174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38E4994" w14:textId="77777777" w:rsidR="00176226" w:rsidRPr="00F27EB4" w:rsidRDefault="00176226" w:rsidP="00992E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00974B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6B8DE89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на вопросы – 89 – 76% от общего объёма заданных вопросов;</w:t>
      </w:r>
    </w:p>
    <w:p w14:paraId="4D3DE06C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9D760FB" w14:textId="77777777" w:rsidR="00611174" w:rsidRPr="00F27EB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>- выставляется обучающемуся, если количество правильных ответов – менее 60% от общего объёма заданных вопросов.</w:t>
      </w:r>
    </w:p>
    <w:p w14:paraId="36B05D8B" w14:textId="49B229E8" w:rsidR="00611174" w:rsidRDefault="00611174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FE745C" w14:textId="06C2C76A" w:rsidR="00176226" w:rsidRDefault="00176226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68E6C0" w14:textId="77777777" w:rsidR="00176226" w:rsidRPr="00F27EB4" w:rsidRDefault="00176226" w:rsidP="00992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01679A" w14:textId="77777777" w:rsidR="00611174" w:rsidRPr="00F27EB4" w:rsidRDefault="00611174" w:rsidP="00992E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Критерии формирования оценок по результатам выполнения заданий</w:t>
      </w:r>
    </w:p>
    <w:p w14:paraId="7BF04B12" w14:textId="77777777" w:rsidR="0061117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C7CE05C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DB7F5C5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55C8A4A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A321F50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FE7FF27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23452C2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6C57C347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формирования оценок по зачету </w:t>
      </w:r>
    </w:p>
    <w:p w14:paraId="7DEB5CB9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«Зачтено» – </w:t>
      </w:r>
      <w:r w:rsidRPr="00F27EB4">
        <w:rPr>
          <w:rFonts w:ascii="Times New Roman" w:hAnsi="Times New Roman" w:cs="Times New Roman"/>
          <w:sz w:val="24"/>
          <w:szCs w:val="24"/>
        </w:rPr>
        <w:t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незначительные ошибки и неточности.</w:t>
      </w:r>
    </w:p>
    <w:p w14:paraId="49510EA2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bCs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существенные или грубые ошибки.  </w:t>
      </w:r>
    </w:p>
    <w:p w14:paraId="45AB2635" w14:textId="77777777" w:rsidR="00611174" w:rsidRPr="00F27EB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51E5926C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14:paraId="6F2F2AE6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F8DA872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8841705" w14:textId="77777777" w:rsidR="00611174" w:rsidRPr="00F27EB4" w:rsidRDefault="00611174" w:rsidP="00992E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E741386" w14:textId="77777777" w:rsidR="00611174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611174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461DED7F" w14:textId="77777777" w:rsidR="00611174" w:rsidRPr="009E1016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52CF7AF" w14:textId="77777777" w:rsidR="00611174" w:rsidRPr="009E1016" w:rsidRDefault="00611174" w:rsidP="00992EE8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Экспертный лист</w:t>
      </w:r>
    </w:p>
    <w:p w14:paraId="2926A02F" w14:textId="77777777" w:rsidR="00611174" w:rsidRPr="009E1016" w:rsidRDefault="00611174" w:rsidP="00992EE8">
      <w:pPr>
        <w:spacing w:after="38" w:line="240" w:lineRule="auto"/>
        <w:ind w:left="10" w:right="293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оценочных материалов</w:t>
      </w:r>
      <w:r w:rsidRPr="009E1016">
        <w:rPr>
          <w:rFonts w:ascii="Times New Roman" w:hAnsi="Times New Roman" w:cs="Times New Roman"/>
          <w:sz w:val="24"/>
          <w:szCs w:val="24"/>
        </w:rPr>
        <w:t xml:space="preserve"> для проведения промежуточной аттестации по</w:t>
      </w:r>
    </w:p>
    <w:p w14:paraId="49DBF9F9" w14:textId="77777777" w:rsidR="00611174" w:rsidRPr="009E1016" w:rsidRDefault="00611174" w:rsidP="00992EE8">
      <w:pPr>
        <w:spacing w:line="240" w:lineRule="auto"/>
        <w:ind w:left="797" w:right="722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дисциплине «________________________________________________»</w:t>
      </w:r>
    </w:p>
    <w:p w14:paraId="1711A990" w14:textId="77777777" w:rsidR="00611174" w:rsidRPr="009E1016" w:rsidRDefault="00611174" w:rsidP="00992EE8">
      <w:pPr>
        <w:spacing w:line="240" w:lineRule="auto"/>
        <w:ind w:left="797" w:right="720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по направлению подготовки</w:t>
      </w:r>
      <w:r>
        <w:rPr>
          <w:rFonts w:ascii="Times New Roman" w:hAnsi="Times New Roman" w:cs="Times New Roman"/>
          <w:sz w:val="24"/>
          <w:szCs w:val="24"/>
        </w:rPr>
        <w:t>/специальности</w:t>
      </w:r>
    </w:p>
    <w:p w14:paraId="1BA2C691" w14:textId="77777777" w:rsidR="00611174" w:rsidRPr="009E1016" w:rsidRDefault="00611174" w:rsidP="00992EE8">
      <w:pPr>
        <w:spacing w:line="269" w:lineRule="auto"/>
        <w:ind w:left="797" w:right="715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 </w:t>
      </w:r>
    </w:p>
    <w:p w14:paraId="4EA86691" w14:textId="77777777" w:rsidR="00611174" w:rsidRPr="009E1016" w:rsidRDefault="00611174" w:rsidP="00992EE8">
      <w:pPr>
        <w:spacing w:after="0" w:line="260" w:lineRule="auto"/>
        <w:ind w:right="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>шифр и наименование направления подготовки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/специальности</w:t>
      </w:r>
    </w:p>
    <w:p w14:paraId="2D73A3DD" w14:textId="77777777" w:rsidR="00611174" w:rsidRDefault="00611174" w:rsidP="00992EE8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 </w:t>
      </w:r>
    </w:p>
    <w:p w14:paraId="4862314C" w14:textId="77777777" w:rsidR="00611174" w:rsidRPr="009E1016" w:rsidRDefault="00611174" w:rsidP="00992EE8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профиль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/ специализация </w:t>
      </w:r>
      <w:r w:rsidRPr="009E101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 </w:t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>квалификация выпускника</w:t>
      </w:r>
    </w:p>
    <w:p w14:paraId="7A0A0C8B" w14:textId="77777777" w:rsidR="00611174" w:rsidRPr="009E1016" w:rsidRDefault="00611174" w:rsidP="00992EE8">
      <w:pPr>
        <w:spacing w:after="0" w:line="259" w:lineRule="auto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W w:w="9907" w:type="dxa"/>
        <w:jc w:val="center"/>
        <w:tblCellMar>
          <w:top w:w="7" w:type="dxa"/>
          <w:left w:w="106" w:type="dxa"/>
          <w:right w:w="48" w:type="dxa"/>
        </w:tblCellMar>
        <w:tblLook w:val="00A0" w:firstRow="1" w:lastRow="0" w:firstColumn="1" w:lastColumn="0" w:noHBand="0" w:noVBand="0"/>
      </w:tblPr>
      <w:tblGrid>
        <w:gridCol w:w="4491"/>
        <w:gridCol w:w="1702"/>
        <w:gridCol w:w="2065"/>
        <w:gridCol w:w="1649"/>
      </w:tblGrid>
      <w:tr w:rsidR="00611174" w:rsidRPr="00452D49" w14:paraId="6DB0CD56" w14:textId="77777777">
        <w:trPr>
          <w:trHeight w:val="286"/>
          <w:jc w:val="center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02BD3" w14:textId="77777777" w:rsidR="00611174" w:rsidRPr="00452D49" w:rsidRDefault="00611174" w:rsidP="00D57D8F">
            <w:pPr>
              <w:spacing w:after="0" w:line="259" w:lineRule="auto"/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EE3D42" w14:textId="77777777" w:rsidR="00611174" w:rsidRPr="00452D49" w:rsidRDefault="00611174" w:rsidP="00D57D8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442DA0A6" w14:textId="77777777">
        <w:trPr>
          <w:trHeight w:val="288"/>
          <w:jc w:val="center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5D92" w14:textId="77777777" w:rsidR="00611174" w:rsidRPr="00452D49" w:rsidRDefault="00611174" w:rsidP="00D57D8F">
            <w:pPr>
              <w:spacing w:after="0" w:line="259" w:lineRule="auto"/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714B" w14:textId="77777777" w:rsidR="00611174" w:rsidRPr="00452D49" w:rsidRDefault="00611174" w:rsidP="00D57D8F">
            <w:pPr>
              <w:spacing w:after="0" w:line="259" w:lineRule="auto"/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407B" w14:textId="77777777" w:rsidR="00611174" w:rsidRPr="00452D49" w:rsidRDefault="00611174" w:rsidP="00D57D8F">
            <w:pPr>
              <w:spacing w:after="0" w:line="259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611174" w:rsidRPr="00452D49" w14:paraId="557D92E9" w14:textId="77777777">
        <w:trPr>
          <w:trHeight w:val="286"/>
          <w:jc w:val="center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E4B6" w14:textId="77777777" w:rsidR="00611174" w:rsidRPr="00452D49" w:rsidRDefault="00611174" w:rsidP="00D57D8F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DCE1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7782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0F4DBB9A" w14:textId="77777777">
        <w:trPr>
          <w:trHeight w:val="286"/>
          <w:jc w:val="center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E8EF" w14:textId="77777777" w:rsidR="00611174" w:rsidRPr="00452D49" w:rsidRDefault="00611174" w:rsidP="00D57D8F">
            <w:pPr>
              <w:spacing w:after="0"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–титульный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EF11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3BA4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6643D36E" w14:textId="77777777">
        <w:trPr>
          <w:trHeight w:val="286"/>
          <w:jc w:val="center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BF30" w14:textId="77777777" w:rsidR="00611174" w:rsidRPr="00452D49" w:rsidRDefault="00611174" w:rsidP="00D57D8F">
            <w:pPr>
              <w:spacing w:after="0"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–пояснительная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6FC7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E8E2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65AF7CB3" w14:textId="77777777">
        <w:trPr>
          <w:trHeight w:val="286"/>
          <w:jc w:val="center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1F0B" w14:textId="77777777" w:rsidR="00611174" w:rsidRPr="00452D49" w:rsidRDefault="00611174" w:rsidP="00D57D8F">
            <w:pPr>
              <w:spacing w:after="0"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>–типовые оценочные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D20C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8E32A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5AE04E7F" w14:textId="77777777">
        <w:trPr>
          <w:trHeight w:val="562"/>
          <w:jc w:val="center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FD2F2" w14:textId="77777777" w:rsidR="00611174" w:rsidRPr="00452D49" w:rsidRDefault="00611174" w:rsidP="00D57D8F">
            <w:pPr>
              <w:spacing w:after="0" w:line="259" w:lineRule="auto"/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–методические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4151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8B20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155BABAE" w14:textId="77777777">
        <w:trPr>
          <w:trHeight w:val="382"/>
          <w:jc w:val="center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305259" w14:textId="77777777" w:rsidR="00611174" w:rsidRPr="00452D49" w:rsidRDefault="00611174" w:rsidP="00D57D8F">
            <w:pPr>
              <w:spacing w:after="0" w:line="240" w:lineRule="auto"/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D415F8" w14:textId="77777777" w:rsidR="00611174" w:rsidRPr="00452D49" w:rsidRDefault="00611174" w:rsidP="00D57D8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1BFF19BD" w14:textId="77777777">
        <w:trPr>
          <w:trHeight w:val="562"/>
          <w:jc w:val="center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5EADB" w14:textId="77777777" w:rsidR="00611174" w:rsidRPr="00452D49" w:rsidRDefault="00611174" w:rsidP="00D57D8F">
            <w:pPr>
              <w:spacing w:after="0"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FB9B0" w14:textId="77777777" w:rsidR="00611174" w:rsidRPr="00452D49" w:rsidRDefault="00611174" w:rsidP="00D57D8F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35E98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0B5E6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611174" w:rsidRPr="00452D49" w14:paraId="76CDC556" w14:textId="77777777">
        <w:trPr>
          <w:trHeight w:val="562"/>
          <w:jc w:val="center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31B1" w14:textId="77777777" w:rsidR="00611174" w:rsidRPr="00452D49" w:rsidRDefault="00611174" w:rsidP="00D57D8F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E1877" w14:textId="77777777" w:rsidR="00611174" w:rsidRPr="00452D49" w:rsidRDefault="00611174" w:rsidP="00D57D8F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D3371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B6852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1AA9D7D0" w14:textId="77777777">
        <w:trPr>
          <w:trHeight w:val="562"/>
          <w:jc w:val="center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733F" w14:textId="77777777" w:rsidR="00611174" w:rsidRPr="00452D49" w:rsidRDefault="00611174" w:rsidP="00D57D8F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A0D3A" w14:textId="77777777" w:rsidR="00611174" w:rsidRPr="00452D49" w:rsidRDefault="00611174" w:rsidP="00D57D8F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A6601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7F8A0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5D1A4B0D" w14:textId="77777777">
        <w:trPr>
          <w:trHeight w:val="838"/>
          <w:jc w:val="center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F732" w14:textId="77777777" w:rsidR="00611174" w:rsidRPr="00452D49" w:rsidRDefault="00611174" w:rsidP="00D57D8F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FE838" w14:textId="77777777" w:rsidR="00611174" w:rsidRPr="00452D49" w:rsidRDefault="00611174" w:rsidP="00D57D8F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C88E2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C118D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174" w:rsidRPr="00452D49" w14:paraId="2EAC87DD" w14:textId="77777777">
        <w:trPr>
          <w:trHeight w:val="564"/>
          <w:jc w:val="center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E233D" w14:textId="77777777" w:rsidR="00611174" w:rsidRPr="00452D49" w:rsidRDefault="00611174" w:rsidP="00D57D8F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452D4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ABC1F" w14:textId="77777777" w:rsidR="00611174" w:rsidRPr="00452D49" w:rsidRDefault="00611174" w:rsidP="00D57D8F">
            <w:pPr>
              <w:spacing w:after="0"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FA663" w14:textId="77777777" w:rsidR="00611174" w:rsidRPr="00452D49" w:rsidRDefault="00611174" w:rsidP="00D57D8F">
            <w:pPr>
              <w:spacing w:after="0"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EF57C" w14:textId="77777777" w:rsidR="00611174" w:rsidRPr="00452D49" w:rsidRDefault="00611174" w:rsidP="00D57D8F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E4FFC1" w14:textId="77777777" w:rsidR="00611174" w:rsidRPr="009E1016" w:rsidRDefault="00611174" w:rsidP="00992EE8">
      <w:pPr>
        <w:spacing w:after="0" w:line="259" w:lineRule="auto"/>
        <w:ind w:left="708"/>
        <w:rPr>
          <w:rFonts w:ascii="Times New Roman" w:hAnsi="Times New Roman" w:cs="Times New Roman"/>
          <w:sz w:val="24"/>
          <w:szCs w:val="24"/>
        </w:rPr>
      </w:pPr>
    </w:p>
    <w:p w14:paraId="0B345A1F" w14:textId="77777777" w:rsidR="00611174" w:rsidRPr="009E1016" w:rsidRDefault="00611174" w:rsidP="00992EE8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Заключение: ФОС </w:t>
      </w:r>
      <w:r w:rsidRPr="00C86E60">
        <w:rPr>
          <w:rFonts w:ascii="Times New Roman" w:hAnsi="Times New Roman" w:cs="Times New Roman"/>
          <w:sz w:val="24"/>
          <w:szCs w:val="24"/>
          <w:u w:val="single"/>
        </w:rPr>
        <w:t>рекомендуется</w:t>
      </w:r>
      <w:r w:rsidRPr="009D42A4">
        <w:rPr>
          <w:rFonts w:ascii="Times New Roman" w:hAnsi="Times New Roman" w:cs="Times New Roman"/>
          <w:sz w:val="24"/>
          <w:szCs w:val="24"/>
        </w:rPr>
        <w:t>/ не рекомендуется к внедрению; обеспечивает/</w:t>
      </w:r>
      <w:r w:rsidRPr="009E1016">
        <w:rPr>
          <w:rFonts w:ascii="Times New Roman" w:hAnsi="Times New Roman" w:cs="Times New Roman"/>
          <w:sz w:val="24"/>
          <w:szCs w:val="24"/>
        </w:rPr>
        <w:t xml:space="preserve"> не обеспечивает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 w:rsidRPr="009E1016">
        <w:rPr>
          <w:rFonts w:ascii="Times New Roman" w:hAnsi="Times New Roman" w:cs="Times New Roman"/>
          <w:sz w:val="24"/>
          <w:szCs w:val="24"/>
          <w:u w:val="single"/>
        </w:rPr>
        <w:t>обеспечивают</w:t>
      </w:r>
      <w:r w:rsidRPr="009E1016">
        <w:rPr>
          <w:rFonts w:ascii="Times New Roman" w:hAnsi="Times New Roman" w:cs="Times New Roman"/>
          <w:sz w:val="24"/>
          <w:szCs w:val="24"/>
        </w:rPr>
        <w:t>/ не обеспечивают проведение всесторонней оценки результатов обучения.</w:t>
      </w:r>
    </w:p>
    <w:p w14:paraId="727203EB" w14:textId="77777777" w:rsidR="00611174" w:rsidRPr="009E1016" w:rsidRDefault="00611174" w:rsidP="00992EE8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Эксперт, должность, ученая степень, ученое звание ___________________ / Ф.И.О.  </w:t>
      </w:r>
    </w:p>
    <w:p w14:paraId="1B0D321A" w14:textId="77777777" w:rsidR="00611174" w:rsidRPr="009E1016" w:rsidRDefault="00611174" w:rsidP="00992EE8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9E1016">
        <w:rPr>
          <w:rFonts w:ascii="Times New Roman" w:hAnsi="Times New Roman" w:cs="Times New Roman"/>
          <w:sz w:val="24"/>
          <w:szCs w:val="24"/>
        </w:rPr>
        <w:tab/>
      </w:r>
      <w:r w:rsidRPr="009E1016">
        <w:rPr>
          <w:rFonts w:ascii="Times New Roman" w:hAnsi="Times New Roman" w:cs="Times New Roman"/>
          <w:sz w:val="24"/>
          <w:szCs w:val="24"/>
        </w:rPr>
        <w:tab/>
      </w:r>
      <w:r w:rsidRPr="009E1016">
        <w:rPr>
          <w:rFonts w:ascii="Times New Roman" w:hAnsi="Times New Roman" w:cs="Times New Roman"/>
          <w:sz w:val="24"/>
          <w:szCs w:val="24"/>
        </w:rPr>
        <w:tab/>
      </w:r>
      <w:r w:rsidRPr="009E1016">
        <w:rPr>
          <w:rFonts w:ascii="Times New Roman" w:hAnsi="Times New Roman" w:cs="Times New Roman"/>
          <w:sz w:val="24"/>
          <w:szCs w:val="24"/>
        </w:rPr>
        <w:tab/>
      </w:r>
      <w:r w:rsidRPr="009E1016">
        <w:rPr>
          <w:rFonts w:ascii="Times New Roman" w:hAnsi="Times New Roman" w:cs="Times New Roman"/>
          <w:sz w:val="24"/>
          <w:szCs w:val="24"/>
        </w:rPr>
        <w:tab/>
      </w:r>
      <w:r w:rsidRPr="009E1016">
        <w:rPr>
          <w:rFonts w:ascii="Times New Roman" w:hAnsi="Times New Roman" w:cs="Times New Roman"/>
          <w:sz w:val="24"/>
          <w:szCs w:val="24"/>
        </w:rPr>
        <w:tab/>
      </w:r>
      <w:r w:rsidRPr="009E1016">
        <w:rPr>
          <w:rFonts w:ascii="Times New Roman" w:hAnsi="Times New Roman" w:cs="Times New Roman"/>
          <w:sz w:val="24"/>
          <w:szCs w:val="24"/>
        </w:rPr>
        <w:tab/>
      </w:r>
      <w:r w:rsidRPr="009E1016">
        <w:rPr>
          <w:rFonts w:ascii="Times New Roman" w:hAnsi="Times New Roman" w:cs="Times New Roman"/>
          <w:sz w:val="24"/>
          <w:szCs w:val="24"/>
        </w:rPr>
        <w:tab/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</w:t>
      </w:r>
    </w:p>
    <w:p w14:paraId="6447E04B" w14:textId="77777777" w:rsidR="00611174" w:rsidRPr="009E1016" w:rsidRDefault="00611174" w:rsidP="00992EE8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МП </w:t>
      </w:r>
    </w:p>
    <w:p w14:paraId="347476B6" w14:textId="77777777" w:rsidR="00611174" w:rsidRPr="009E1016" w:rsidRDefault="00611174" w:rsidP="00992EE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2FAF94F" w14:textId="77777777" w:rsidR="00611174" w:rsidRPr="009E1016" w:rsidRDefault="00611174" w:rsidP="00992EE8">
      <w:pPr>
        <w:autoSpaceDE w:val="0"/>
        <w:autoSpaceDN w:val="0"/>
        <w:adjustRightInd w:val="0"/>
        <w:spacing w:after="0"/>
        <w:ind w:left="284" w:firstLine="284"/>
        <w:jc w:val="center"/>
      </w:pPr>
    </w:p>
    <w:sectPr w:rsidR="00611174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25CC0" w14:textId="77777777" w:rsidR="00575021" w:rsidRDefault="00575021" w:rsidP="00EE3C25">
      <w:pPr>
        <w:spacing w:after="0" w:line="240" w:lineRule="auto"/>
      </w:pPr>
      <w:r>
        <w:separator/>
      </w:r>
    </w:p>
  </w:endnote>
  <w:endnote w:type="continuationSeparator" w:id="0">
    <w:p w14:paraId="17943789" w14:textId="77777777" w:rsidR="00575021" w:rsidRDefault="00575021" w:rsidP="00EE3C25">
      <w:pPr>
        <w:spacing w:after="0" w:line="240" w:lineRule="auto"/>
      </w:pPr>
      <w:r>
        <w:continuationSeparator/>
      </w:r>
    </w:p>
  </w:endnote>
  <w:endnote w:type="continuationNotice" w:id="1">
    <w:p w14:paraId="602C664E" w14:textId="77777777" w:rsidR="00575021" w:rsidRDefault="005750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B39B2" w14:textId="77777777" w:rsidR="00575021" w:rsidRDefault="00575021" w:rsidP="00EE3C25">
      <w:pPr>
        <w:spacing w:after="0" w:line="240" w:lineRule="auto"/>
      </w:pPr>
      <w:r>
        <w:separator/>
      </w:r>
    </w:p>
  </w:footnote>
  <w:footnote w:type="continuationSeparator" w:id="0">
    <w:p w14:paraId="2BEF2CD1" w14:textId="77777777" w:rsidR="00575021" w:rsidRDefault="00575021" w:rsidP="00EE3C25">
      <w:pPr>
        <w:spacing w:after="0" w:line="240" w:lineRule="auto"/>
      </w:pPr>
      <w:r>
        <w:continuationSeparator/>
      </w:r>
    </w:p>
  </w:footnote>
  <w:footnote w:type="continuationNotice" w:id="1">
    <w:p w14:paraId="6B00885C" w14:textId="77777777" w:rsidR="00575021" w:rsidRDefault="00575021">
      <w:pPr>
        <w:spacing w:after="0" w:line="240" w:lineRule="auto"/>
      </w:pPr>
    </w:p>
  </w:footnote>
  <w:footnote w:id="2">
    <w:p w14:paraId="64D1B909" w14:textId="77777777" w:rsidR="00611174" w:rsidRDefault="00611174" w:rsidP="00992EE8">
      <w:pPr>
        <w:pStyle w:val="ab"/>
        <w:jc w:val="both"/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rPr>
        <w:rFonts w:ascii="Times New Roman" w:eastAsia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hint="default"/>
      </w:rPr>
    </w:lvl>
    <w:lvl w:ilvl="2">
      <w:numFmt w:val="decimal"/>
      <w:lvlText w:val=""/>
      <w:lvlJc w:val="left"/>
      <w:rPr>
        <w:rFonts w:hint="default"/>
      </w:rPr>
    </w:lvl>
    <w:lvl w:ilvl="3">
      <w:numFmt w:val="decimal"/>
      <w:lvlText w:val=""/>
      <w:lvlJc w:val="left"/>
      <w:rPr>
        <w:rFonts w:hint="default"/>
      </w:rPr>
    </w:lvl>
    <w:lvl w:ilvl="4">
      <w:numFmt w:val="decimal"/>
      <w:lvlText w:val=""/>
      <w:lvlJc w:val="left"/>
      <w:rPr>
        <w:rFonts w:hint="default"/>
      </w:rPr>
    </w:lvl>
    <w:lvl w:ilvl="5">
      <w:numFmt w:val="decimal"/>
      <w:lvlText w:val=""/>
      <w:lvlJc w:val="left"/>
      <w:rPr>
        <w:rFonts w:hint="default"/>
      </w:rPr>
    </w:lvl>
    <w:lvl w:ilvl="6">
      <w:numFmt w:val="decimal"/>
      <w:lvlText w:val=""/>
      <w:lvlJc w:val="left"/>
      <w:rPr>
        <w:rFonts w:hint="default"/>
      </w:rPr>
    </w:lvl>
    <w:lvl w:ilvl="7">
      <w:numFmt w:val="decimal"/>
      <w:lvlText w:val=""/>
      <w:lvlJc w:val="left"/>
      <w:rPr>
        <w:rFonts w:hint="default"/>
      </w:rPr>
    </w:lvl>
    <w:lvl w:ilvl="8">
      <w:numFmt w:val="decimal"/>
      <w:lvlText w:val=""/>
      <w:lvlJc w:val="left"/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4"/>
  </w:num>
  <w:num w:numId="7">
    <w:abstractNumId w:val="13"/>
  </w:num>
  <w:num w:numId="8">
    <w:abstractNumId w:val="10"/>
  </w:num>
  <w:num w:numId="9">
    <w:abstractNumId w:val="3"/>
  </w:num>
  <w:num w:numId="10">
    <w:abstractNumId w:val="23"/>
  </w:num>
  <w:num w:numId="11">
    <w:abstractNumId w:val="21"/>
  </w:num>
  <w:num w:numId="12">
    <w:abstractNumId w:val="20"/>
  </w:num>
  <w:num w:numId="13">
    <w:abstractNumId w:val="11"/>
  </w:num>
  <w:num w:numId="14">
    <w:abstractNumId w:val="15"/>
  </w:num>
  <w:num w:numId="15">
    <w:abstractNumId w:val="6"/>
  </w:num>
  <w:num w:numId="16">
    <w:abstractNumId w:val="12"/>
  </w:num>
  <w:num w:numId="17">
    <w:abstractNumId w:val="19"/>
  </w:num>
  <w:num w:numId="18">
    <w:abstractNumId w:val="18"/>
  </w:num>
  <w:num w:numId="19">
    <w:abstractNumId w:val="5"/>
  </w:num>
  <w:num w:numId="20">
    <w:abstractNumId w:val="17"/>
  </w:num>
  <w:num w:numId="21">
    <w:abstractNumId w:val="22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4F9E"/>
    <w:rsid w:val="0000615C"/>
    <w:rsid w:val="000067FC"/>
    <w:rsid w:val="00013C81"/>
    <w:rsid w:val="00026163"/>
    <w:rsid w:val="000327BD"/>
    <w:rsid w:val="00033A2C"/>
    <w:rsid w:val="00033AE0"/>
    <w:rsid w:val="00034490"/>
    <w:rsid w:val="00036BB0"/>
    <w:rsid w:val="00046E0B"/>
    <w:rsid w:val="00050AE8"/>
    <w:rsid w:val="00055E3E"/>
    <w:rsid w:val="00061342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2FD"/>
    <w:rsid w:val="000D2AF6"/>
    <w:rsid w:val="000D3EA2"/>
    <w:rsid w:val="000D525F"/>
    <w:rsid w:val="000E25FB"/>
    <w:rsid w:val="000E33B9"/>
    <w:rsid w:val="000E6783"/>
    <w:rsid w:val="000E75A1"/>
    <w:rsid w:val="001046F7"/>
    <w:rsid w:val="00104921"/>
    <w:rsid w:val="0010771C"/>
    <w:rsid w:val="00112DB7"/>
    <w:rsid w:val="00115502"/>
    <w:rsid w:val="00116FBE"/>
    <w:rsid w:val="0011782D"/>
    <w:rsid w:val="001204A3"/>
    <w:rsid w:val="00120DD0"/>
    <w:rsid w:val="00121F8B"/>
    <w:rsid w:val="0012416F"/>
    <w:rsid w:val="00126DB0"/>
    <w:rsid w:val="001304E6"/>
    <w:rsid w:val="00131AA7"/>
    <w:rsid w:val="00131C7A"/>
    <w:rsid w:val="00133B72"/>
    <w:rsid w:val="0013475A"/>
    <w:rsid w:val="00137773"/>
    <w:rsid w:val="00137893"/>
    <w:rsid w:val="001470E9"/>
    <w:rsid w:val="0015372D"/>
    <w:rsid w:val="00161F49"/>
    <w:rsid w:val="0016249B"/>
    <w:rsid w:val="00163FFE"/>
    <w:rsid w:val="001672A0"/>
    <w:rsid w:val="00167A1F"/>
    <w:rsid w:val="0017307B"/>
    <w:rsid w:val="00176226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5F8A"/>
    <w:rsid w:val="001E7A5D"/>
    <w:rsid w:val="001E7EA4"/>
    <w:rsid w:val="00203464"/>
    <w:rsid w:val="002078E6"/>
    <w:rsid w:val="002103AC"/>
    <w:rsid w:val="00215434"/>
    <w:rsid w:val="0021646B"/>
    <w:rsid w:val="00216EF0"/>
    <w:rsid w:val="00224284"/>
    <w:rsid w:val="00224914"/>
    <w:rsid w:val="002252A1"/>
    <w:rsid w:val="00227B61"/>
    <w:rsid w:val="00232383"/>
    <w:rsid w:val="0024041C"/>
    <w:rsid w:val="002429A4"/>
    <w:rsid w:val="002474F3"/>
    <w:rsid w:val="00247500"/>
    <w:rsid w:val="002477F9"/>
    <w:rsid w:val="0025701F"/>
    <w:rsid w:val="00257136"/>
    <w:rsid w:val="002578BA"/>
    <w:rsid w:val="0026013A"/>
    <w:rsid w:val="0026352D"/>
    <w:rsid w:val="002651B1"/>
    <w:rsid w:val="00274C65"/>
    <w:rsid w:val="0027576C"/>
    <w:rsid w:val="0028239D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32BA1"/>
    <w:rsid w:val="00341EFB"/>
    <w:rsid w:val="0034217B"/>
    <w:rsid w:val="0035020D"/>
    <w:rsid w:val="0035430F"/>
    <w:rsid w:val="00355027"/>
    <w:rsid w:val="00361D7F"/>
    <w:rsid w:val="00364718"/>
    <w:rsid w:val="00365B97"/>
    <w:rsid w:val="003676EB"/>
    <w:rsid w:val="00370C31"/>
    <w:rsid w:val="00375AB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B1D3E"/>
    <w:rsid w:val="003C5FCD"/>
    <w:rsid w:val="003C7161"/>
    <w:rsid w:val="003D247F"/>
    <w:rsid w:val="003F79CB"/>
    <w:rsid w:val="003F7D8A"/>
    <w:rsid w:val="00400BCD"/>
    <w:rsid w:val="00403F48"/>
    <w:rsid w:val="004044F0"/>
    <w:rsid w:val="00404752"/>
    <w:rsid w:val="00407EB0"/>
    <w:rsid w:val="00411921"/>
    <w:rsid w:val="00415A3E"/>
    <w:rsid w:val="00423226"/>
    <w:rsid w:val="004244A7"/>
    <w:rsid w:val="004343CD"/>
    <w:rsid w:val="00434910"/>
    <w:rsid w:val="00436935"/>
    <w:rsid w:val="00445513"/>
    <w:rsid w:val="00452D49"/>
    <w:rsid w:val="004535FB"/>
    <w:rsid w:val="0045692D"/>
    <w:rsid w:val="00457637"/>
    <w:rsid w:val="004577F0"/>
    <w:rsid w:val="00467214"/>
    <w:rsid w:val="00473BDF"/>
    <w:rsid w:val="0047463C"/>
    <w:rsid w:val="0047599B"/>
    <w:rsid w:val="004765F4"/>
    <w:rsid w:val="00481535"/>
    <w:rsid w:val="00487108"/>
    <w:rsid w:val="00494610"/>
    <w:rsid w:val="004A574A"/>
    <w:rsid w:val="004B007E"/>
    <w:rsid w:val="004C026B"/>
    <w:rsid w:val="004D6D3E"/>
    <w:rsid w:val="004E0A69"/>
    <w:rsid w:val="004E6732"/>
    <w:rsid w:val="004E7B29"/>
    <w:rsid w:val="004F2D0A"/>
    <w:rsid w:val="004F54A0"/>
    <w:rsid w:val="004F70EA"/>
    <w:rsid w:val="00500486"/>
    <w:rsid w:val="00500AA1"/>
    <w:rsid w:val="005011BB"/>
    <w:rsid w:val="00504A96"/>
    <w:rsid w:val="00505AE4"/>
    <w:rsid w:val="00506BE8"/>
    <w:rsid w:val="00506CE3"/>
    <w:rsid w:val="00506E5D"/>
    <w:rsid w:val="0053335C"/>
    <w:rsid w:val="0053790E"/>
    <w:rsid w:val="00544B2D"/>
    <w:rsid w:val="0054666B"/>
    <w:rsid w:val="005569E1"/>
    <w:rsid w:val="00556FA4"/>
    <w:rsid w:val="00560597"/>
    <w:rsid w:val="00565044"/>
    <w:rsid w:val="00566887"/>
    <w:rsid w:val="00567DFC"/>
    <w:rsid w:val="00575021"/>
    <w:rsid w:val="00580FBA"/>
    <w:rsid w:val="00595476"/>
    <w:rsid w:val="00595E13"/>
    <w:rsid w:val="005970E4"/>
    <w:rsid w:val="005A1FE4"/>
    <w:rsid w:val="005A5624"/>
    <w:rsid w:val="005A5D95"/>
    <w:rsid w:val="005B2CE6"/>
    <w:rsid w:val="005B2E48"/>
    <w:rsid w:val="005C143D"/>
    <w:rsid w:val="005D0104"/>
    <w:rsid w:val="005D647E"/>
    <w:rsid w:val="005E6CF1"/>
    <w:rsid w:val="005F17C8"/>
    <w:rsid w:val="005F2A8E"/>
    <w:rsid w:val="005F54D0"/>
    <w:rsid w:val="005F58CA"/>
    <w:rsid w:val="005F7E62"/>
    <w:rsid w:val="0060281C"/>
    <w:rsid w:val="00605416"/>
    <w:rsid w:val="00607FB6"/>
    <w:rsid w:val="00611174"/>
    <w:rsid w:val="0061266E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310"/>
    <w:rsid w:val="0066249A"/>
    <w:rsid w:val="006651E9"/>
    <w:rsid w:val="006709E5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4D61"/>
    <w:rsid w:val="006B7AAC"/>
    <w:rsid w:val="006D0851"/>
    <w:rsid w:val="006D31B0"/>
    <w:rsid w:val="006D5196"/>
    <w:rsid w:val="006E7601"/>
    <w:rsid w:val="006F3B6A"/>
    <w:rsid w:val="006F60A2"/>
    <w:rsid w:val="007015CE"/>
    <w:rsid w:val="00707255"/>
    <w:rsid w:val="00707A71"/>
    <w:rsid w:val="00715F1D"/>
    <w:rsid w:val="00717AE0"/>
    <w:rsid w:val="00720B84"/>
    <w:rsid w:val="007340D3"/>
    <w:rsid w:val="00734914"/>
    <w:rsid w:val="007419C7"/>
    <w:rsid w:val="00742D94"/>
    <w:rsid w:val="00743A95"/>
    <w:rsid w:val="00760BD1"/>
    <w:rsid w:val="007670E8"/>
    <w:rsid w:val="007727C9"/>
    <w:rsid w:val="00775E60"/>
    <w:rsid w:val="0078148A"/>
    <w:rsid w:val="00781780"/>
    <w:rsid w:val="00782502"/>
    <w:rsid w:val="00796F16"/>
    <w:rsid w:val="007A3070"/>
    <w:rsid w:val="007A5DF7"/>
    <w:rsid w:val="007A78EC"/>
    <w:rsid w:val="007A7BBC"/>
    <w:rsid w:val="007A7CAB"/>
    <w:rsid w:val="007B3908"/>
    <w:rsid w:val="007B6D87"/>
    <w:rsid w:val="007C50F6"/>
    <w:rsid w:val="007C6A9B"/>
    <w:rsid w:val="007D006C"/>
    <w:rsid w:val="007D5571"/>
    <w:rsid w:val="007D68E0"/>
    <w:rsid w:val="007D7780"/>
    <w:rsid w:val="007E1A27"/>
    <w:rsid w:val="007F0298"/>
    <w:rsid w:val="007F5768"/>
    <w:rsid w:val="007F7B6B"/>
    <w:rsid w:val="0080343E"/>
    <w:rsid w:val="0081717D"/>
    <w:rsid w:val="00817429"/>
    <w:rsid w:val="00826B2F"/>
    <w:rsid w:val="0083657B"/>
    <w:rsid w:val="00842038"/>
    <w:rsid w:val="00847A7D"/>
    <w:rsid w:val="00853EC4"/>
    <w:rsid w:val="00854D07"/>
    <w:rsid w:val="00863198"/>
    <w:rsid w:val="0087021E"/>
    <w:rsid w:val="00875903"/>
    <w:rsid w:val="00877AE1"/>
    <w:rsid w:val="00882AA1"/>
    <w:rsid w:val="008865DF"/>
    <w:rsid w:val="00896FD5"/>
    <w:rsid w:val="00897CA4"/>
    <w:rsid w:val="008A0342"/>
    <w:rsid w:val="008A3028"/>
    <w:rsid w:val="008A58D4"/>
    <w:rsid w:val="008B4342"/>
    <w:rsid w:val="008B5D40"/>
    <w:rsid w:val="008B758B"/>
    <w:rsid w:val="008C166F"/>
    <w:rsid w:val="008C1E68"/>
    <w:rsid w:val="008C3823"/>
    <w:rsid w:val="008C419F"/>
    <w:rsid w:val="008D1DFA"/>
    <w:rsid w:val="008D2629"/>
    <w:rsid w:val="008D27C8"/>
    <w:rsid w:val="008D2D51"/>
    <w:rsid w:val="008D4F66"/>
    <w:rsid w:val="008D5846"/>
    <w:rsid w:val="008D7CD3"/>
    <w:rsid w:val="008E016F"/>
    <w:rsid w:val="008E61C5"/>
    <w:rsid w:val="008E6CE7"/>
    <w:rsid w:val="008F68CD"/>
    <w:rsid w:val="009005DF"/>
    <w:rsid w:val="009042EE"/>
    <w:rsid w:val="009065A7"/>
    <w:rsid w:val="009118A2"/>
    <w:rsid w:val="00914AAB"/>
    <w:rsid w:val="0091749D"/>
    <w:rsid w:val="00922824"/>
    <w:rsid w:val="00922FC8"/>
    <w:rsid w:val="00926925"/>
    <w:rsid w:val="00930E88"/>
    <w:rsid w:val="00931484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1B1F"/>
    <w:rsid w:val="0099147D"/>
    <w:rsid w:val="00992EE8"/>
    <w:rsid w:val="00992F35"/>
    <w:rsid w:val="00995B55"/>
    <w:rsid w:val="00997848"/>
    <w:rsid w:val="009A0A87"/>
    <w:rsid w:val="009A3139"/>
    <w:rsid w:val="009B0AE0"/>
    <w:rsid w:val="009B32CB"/>
    <w:rsid w:val="009B4FAE"/>
    <w:rsid w:val="009B5C38"/>
    <w:rsid w:val="009C0F82"/>
    <w:rsid w:val="009C6031"/>
    <w:rsid w:val="009D1696"/>
    <w:rsid w:val="009D3683"/>
    <w:rsid w:val="009D3F9A"/>
    <w:rsid w:val="009D42A4"/>
    <w:rsid w:val="009D7CB4"/>
    <w:rsid w:val="009E054C"/>
    <w:rsid w:val="009E0E61"/>
    <w:rsid w:val="009E1016"/>
    <w:rsid w:val="009F2E34"/>
    <w:rsid w:val="00A0467E"/>
    <w:rsid w:val="00A16EE7"/>
    <w:rsid w:val="00A20556"/>
    <w:rsid w:val="00A2379B"/>
    <w:rsid w:val="00A30F9C"/>
    <w:rsid w:val="00A321B9"/>
    <w:rsid w:val="00A3570A"/>
    <w:rsid w:val="00A40329"/>
    <w:rsid w:val="00A441EE"/>
    <w:rsid w:val="00A45DD1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7F13"/>
    <w:rsid w:val="00A805B6"/>
    <w:rsid w:val="00A80923"/>
    <w:rsid w:val="00A80977"/>
    <w:rsid w:val="00A82F47"/>
    <w:rsid w:val="00A83A69"/>
    <w:rsid w:val="00A87ED9"/>
    <w:rsid w:val="00A94940"/>
    <w:rsid w:val="00A96819"/>
    <w:rsid w:val="00AA2DCC"/>
    <w:rsid w:val="00AA4D86"/>
    <w:rsid w:val="00AB2466"/>
    <w:rsid w:val="00AB2E3C"/>
    <w:rsid w:val="00AB32AB"/>
    <w:rsid w:val="00AB4920"/>
    <w:rsid w:val="00AC0595"/>
    <w:rsid w:val="00AC08FE"/>
    <w:rsid w:val="00AD18AB"/>
    <w:rsid w:val="00AD217D"/>
    <w:rsid w:val="00AD25AC"/>
    <w:rsid w:val="00AE0992"/>
    <w:rsid w:val="00AE223F"/>
    <w:rsid w:val="00AE6429"/>
    <w:rsid w:val="00AE6977"/>
    <w:rsid w:val="00AE6F50"/>
    <w:rsid w:val="00AF192D"/>
    <w:rsid w:val="00AF1A69"/>
    <w:rsid w:val="00AF2A0A"/>
    <w:rsid w:val="00AF3BB9"/>
    <w:rsid w:val="00AF5C2B"/>
    <w:rsid w:val="00B0086E"/>
    <w:rsid w:val="00B03381"/>
    <w:rsid w:val="00B05B24"/>
    <w:rsid w:val="00B121E1"/>
    <w:rsid w:val="00B13FBD"/>
    <w:rsid w:val="00B227D2"/>
    <w:rsid w:val="00B24C1F"/>
    <w:rsid w:val="00B31111"/>
    <w:rsid w:val="00B44727"/>
    <w:rsid w:val="00B503DA"/>
    <w:rsid w:val="00B65183"/>
    <w:rsid w:val="00B669D5"/>
    <w:rsid w:val="00B67F1E"/>
    <w:rsid w:val="00B7171C"/>
    <w:rsid w:val="00B735E8"/>
    <w:rsid w:val="00B76696"/>
    <w:rsid w:val="00B80942"/>
    <w:rsid w:val="00B8623F"/>
    <w:rsid w:val="00B910B1"/>
    <w:rsid w:val="00B91957"/>
    <w:rsid w:val="00B95E99"/>
    <w:rsid w:val="00B967A3"/>
    <w:rsid w:val="00BA124B"/>
    <w:rsid w:val="00BC0C33"/>
    <w:rsid w:val="00BC3400"/>
    <w:rsid w:val="00BC39C2"/>
    <w:rsid w:val="00BC71E0"/>
    <w:rsid w:val="00BE1F48"/>
    <w:rsid w:val="00BE498D"/>
    <w:rsid w:val="00BE4AA2"/>
    <w:rsid w:val="00BE767D"/>
    <w:rsid w:val="00BE7E60"/>
    <w:rsid w:val="00BF2027"/>
    <w:rsid w:val="00BF3414"/>
    <w:rsid w:val="00BF4366"/>
    <w:rsid w:val="00C11335"/>
    <w:rsid w:val="00C114D6"/>
    <w:rsid w:val="00C2278A"/>
    <w:rsid w:val="00C24ED1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7A0"/>
    <w:rsid w:val="00C96D18"/>
    <w:rsid w:val="00CA2875"/>
    <w:rsid w:val="00CA77F0"/>
    <w:rsid w:val="00CB2EB1"/>
    <w:rsid w:val="00CC64E3"/>
    <w:rsid w:val="00CC698F"/>
    <w:rsid w:val="00CD54D0"/>
    <w:rsid w:val="00CE173B"/>
    <w:rsid w:val="00CE38E0"/>
    <w:rsid w:val="00CE39F0"/>
    <w:rsid w:val="00CE5A54"/>
    <w:rsid w:val="00CE7718"/>
    <w:rsid w:val="00CE7A4C"/>
    <w:rsid w:val="00CF0A07"/>
    <w:rsid w:val="00CF10C8"/>
    <w:rsid w:val="00CF18BD"/>
    <w:rsid w:val="00CF1A5A"/>
    <w:rsid w:val="00CF1BBA"/>
    <w:rsid w:val="00D0594B"/>
    <w:rsid w:val="00D070B3"/>
    <w:rsid w:val="00D07748"/>
    <w:rsid w:val="00D11EB4"/>
    <w:rsid w:val="00D15C38"/>
    <w:rsid w:val="00D27EB0"/>
    <w:rsid w:val="00D435AD"/>
    <w:rsid w:val="00D54958"/>
    <w:rsid w:val="00D54F2E"/>
    <w:rsid w:val="00D57D8F"/>
    <w:rsid w:val="00D61D30"/>
    <w:rsid w:val="00D739D8"/>
    <w:rsid w:val="00D90422"/>
    <w:rsid w:val="00D922E5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089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12AD"/>
    <w:rsid w:val="00E62E44"/>
    <w:rsid w:val="00E655A9"/>
    <w:rsid w:val="00E67117"/>
    <w:rsid w:val="00E70785"/>
    <w:rsid w:val="00E75D70"/>
    <w:rsid w:val="00E8024E"/>
    <w:rsid w:val="00E802D4"/>
    <w:rsid w:val="00E80E36"/>
    <w:rsid w:val="00E873E8"/>
    <w:rsid w:val="00E87C00"/>
    <w:rsid w:val="00E9423C"/>
    <w:rsid w:val="00EA0440"/>
    <w:rsid w:val="00EA146A"/>
    <w:rsid w:val="00EA1BD2"/>
    <w:rsid w:val="00EB0537"/>
    <w:rsid w:val="00EB53E1"/>
    <w:rsid w:val="00EC0A9F"/>
    <w:rsid w:val="00EC2DE1"/>
    <w:rsid w:val="00EC3A0F"/>
    <w:rsid w:val="00ED2D67"/>
    <w:rsid w:val="00ED7D18"/>
    <w:rsid w:val="00ED7E38"/>
    <w:rsid w:val="00EE3C25"/>
    <w:rsid w:val="00EE567F"/>
    <w:rsid w:val="00EE6895"/>
    <w:rsid w:val="00EF616A"/>
    <w:rsid w:val="00F009AE"/>
    <w:rsid w:val="00F052A9"/>
    <w:rsid w:val="00F1240A"/>
    <w:rsid w:val="00F15A8B"/>
    <w:rsid w:val="00F22904"/>
    <w:rsid w:val="00F23E72"/>
    <w:rsid w:val="00F27EB4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90D90"/>
    <w:rsid w:val="00FA17D5"/>
    <w:rsid w:val="00FB5F0F"/>
    <w:rsid w:val="00FB6084"/>
    <w:rsid w:val="00FD0F65"/>
    <w:rsid w:val="00FD1F22"/>
    <w:rsid w:val="00FE0132"/>
    <w:rsid w:val="00FE2DC8"/>
    <w:rsid w:val="00FE5693"/>
    <w:rsid w:val="00FE573B"/>
    <w:rsid w:val="00FF23FE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0C04BE"/>
  <w15:docId w15:val="{05575638-8DC6-468A-80C8-4E6616E14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E5AB1"/>
    <w:pPr>
      <w:keepNext/>
      <w:keepLines/>
      <w:spacing w:before="40" w:after="0"/>
      <w:outlineLvl w:val="2"/>
    </w:pPr>
    <w:rPr>
      <w:rFonts w:ascii="Cambria" w:hAnsi="Cambria" w:cs="Cambria"/>
      <w:color w:val="243F60"/>
      <w:sz w:val="24"/>
      <w:szCs w:val="24"/>
    </w:rPr>
  </w:style>
  <w:style w:type="paragraph" w:styleId="6">
    <w:name w:val="heading 6"/>
    <w:basedOn w:val="a"/>
    <w:link w:val="60"/>
    <w:uiPriority w:val="99"/>
    <w:qFormat/>
    <w:rsid w:val="00E25B3F"/>
    <w:pPr>
      <w:spacing w:before="100" w:beforeAutospacing="1" w:after="100" w:afterAutospacing="1" w:line="240" w:lineRule="auto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1E5AB1"/>
    <w:rPr>
      <w:rFonts w:ascii="Cambria" w:hAnsi="Cambria" w:cs="Cambria"/>
      <w:color w:val="243F60"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E25B3F"/>
    <w:rPr>
      <w:rFonts w:ascii="Times New Roman" w:hAnsi="Times New Roman" w:cs="Times New Roman"/>
      <w:b/>
      <w:bCs/>
      <w:sz w:val="15"/>
      <w:szCs w:val="15"/>
    </w:rPr>
  </w:style>
  <w:style w:type="table" w:customStyle="1" w:styleId="TableStyle0">
    <w:name w:val="TableStyle0"/>
    <w:uiPriority w:val="99"/>
    <w:rsid w:val="00EC2DE1"/>
    <w:rPr>
      <w:rFonts w:ascii="Arial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99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01C86"/>
    <w:pPr>
      <w:ind w:left="720"/>
    </w:pPr>
    <w:rPr>
      <w:lang w:eastAsia="en-US"/>
    </w:rPr>
  </w:style>
  <w:style w:type="character" w:styleId="a7">
    <w:name w:val="Hyperlink"/>
    <w:uiPriority w:val="99"/>
    <w:rsid w:val="00D54F2E"/>
    <w:rPr>
      <w:color w:val="0000FF"/>
      <w:u w:val="single"/>
    </w:rPr>
  </w:style>
  <w:style w:type="character" w:customStyle="1" w:styleId="shortauthor">
    <w:name w:val="short_author"/>
    <w:basedOn w:val="a0"/>
    <w:uiPriority w:val="99"/>
    <w:rsid w:val="00D54F2E"/>
  </w:style>
  <w:style w:type="character" w:customStyle="1" w:styleId="shortname">
    <w:name w:val="short_name"/>
    <w:basedOn w:val="a0"/>
    <w:uiPriority w:val="99"/>
    <w:rsid w:val="00D54F2E"/>
  </w:style>
  <w:style w:type="paragraph" w:styleId="a8">
    <w:name w:val="Body Text"/>
    <w:basedOn w:val="a"/>
    <w:link w:val="a9"/>
    <w:uiPriority w:val="99"/>
    <w:semiHidden/>
    <w:rsid w:val="004765F4"/>
    <w:pPr>
      <w:suppressAutoHyphens/>
      <w:spacing w:after="140" w:line="288" w:lineRule="auto"/>
    </w:pPr>
    <w:rPr>
      <w:lang w:eastAsia="zh-CN"/>
    </w:rPr>
  </w:style>
  <w:style w:type="character" w:customStyle="1" w:styleId="a9">
    <w:name w:val="Основной текст Знак"/>
    <w:link w:val="a8"/>
    <w:uiPriority w:val="99"/>
    <w:semiHidden/>
    <w:locked/>
    <w:rsid w:val="004765F4"/>
    <w:rPr>
      <w:rFonts w:ascii="Calibri" w:hAnsi="Calibri" w:cs="Calibri"/>
      <w:lang w:eastAsia="zh-CN"/>
    </w:rPr>
  </w:style>
  <w:style w:type="table" w:styleId="aa">
    <w:name w:val="Table Grid"/>
    <w:basedOn w:val="a1"/>
    <w:uiPriority w:val="99"/>
    <w:rsid w:val="0028539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EE3C25"/>
    <w:rPr>
      <w:sz w:val="20"/>
      <w:szCs w:val="20"/>
    </w:rPr>
  </w:style>
  <w:style w:type="character" w:styleId="ad">
    <w:name w:val="footnote reference"/>
    <w:uiPriority w:val="99"/>
    <w:semiHidden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595E13"/>
  </w:style>
  <w:style w:type="paragraph" w:styleId="af0">
    <w:name w:val="footer"/>
    <w:basedOn w:val="a"/>
    <w:link w:val="af1"/>
    <w:uiPriority w:val="99"/>
    <w:semiHidden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595E13"/>
  </w:style>
  <w:style w:type="paragraph" w:customStyle="1" w:styleId="s1">
    <w:name w:val="s_1"/>
    <w:basedOn w:val="a"/>
    <w:uiPriority w:val="99"/>
    <w:rsid w:val="001E7A5D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TableGrid">
    <w:name w:val="TableGrid"/>
    <w:uiPriority w:val="99"/>
    <w:rsid w:val="009E1016"/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uiPriority w:val="99"/>
    <w:rsid w:val="007A7CA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2">
    <w:name w:val="Normal (Web)"/>
    <w:basedOn w:val="a"/>
    <w:uiPriority w:val="99"/>
    <w:semiHidden/>
    <w:rsid w:val="006D08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questiontext">
    <w:name w:val="questiontext"/>
    <w:basedOn w:val="a"/>
    <w:uiPriority w:val="99"/>
    <w:rsid w:val="00656EE5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f3">
    <w:name w:val="Основной текст_"/>
    <w:link w:val="7"/>
    <w:uiPriority w:val="99"/>
    <w:locked/>
    <w:rsid w:val="00E50F7F"/>
    <w:rPr>
      <w:rFonts w:ascii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uiPriority w:val="99"/>
    <w:rsid w:val="00E50F7F"/>
    <w:rPr>
      <w:rFonts w:ascii="Times New Roman" w:hAnsi="Times New Roman" w:cs="Times New Roman"/>
      <w:b/>
      <w:bCs/>
      <w:i/>
      <w:iCs/>
      <w:u w:val="none"/>
    </w:rPr>
  </w:style>
  <w:style w:type="character" w:customStyle="1" w:styleId="90">
    <w:name w:val="Основной текст (9)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"/>
    <w:aliases w:val="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">
    <w:name w:val="Основной текст + Полужирный1"/>
    <w:uiPriority w:val="99"/>
    <w:rsid w:val="00E50F7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"/>
    <w:aliases w:val="Не курсив"/>
    <w:uiPriority w:val="99"/>
    <w:rsid w:val="00E50F7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uiPriority w:val="99"/>
    <w:rsid w:val="00E50F7F"/>
    <w:pPr>
      <w:widowControl w:val="0"/>
      <w:shd w:val="clear" w:color="auto" w:fill="FFFFFF"/>
      <w:spacing w:before="480" w:after="2460" w:line="240" w:lineRule="atLeast"/>
      <w:ind w:hanging="560"/>
    </w:pPr>
  </w:style>
  <w:style w:type="character" w:customStyle="1" w:styleId="4">
    <w:name w:val="Основной текст4"/>
    <w:uiPriority w:val="99"/>
    <w:rsid w:val="0040475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uiPriority w:val="99"/>
    <w:locked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404752"/>
    <w:pPr>
      <w:widowControl w:val="0"/>
      <w:shd w:val="clear" w:color="auto" w:fill="FFFFFF"/>
      <w:spacing w:after="240" w:line="24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uiPriority w:val="99"/>
    <w:rsid w:val="00A0467E"/>
    <w:rPr>
      <w:rFonts w:ascii="Times New Roman" w:hAnsi="Times New Roman" w:cs="Times New Roman"/>
      <w:b/>
      <w:bCs/>
      <w:u w:val="none"/>
    </w:rPr>
  </w:style>
  <w:style w:type="character" w:customStyle="1" w:styleId="80">
    <w:name w:val="Основной текст (8)"/>
    <w:uiPriority w:val="99"/>
    <w:rsid w:val="00A0467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6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2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99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5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6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9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7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97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99702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203997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4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4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6994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04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1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4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9970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7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97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5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18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7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7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703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2543</Words>
  <Characters>20946</Characters>
  <Application>Microsoft Office Word</Application>
  <DocSecurity>0</DocSecurity>
  <Lines>174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</Company>
  <LinksUpToDate>false</LinksUpToDate>
  <CharactersWithSpaces>23443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2025-01-29T11:04:00Z</dcterms:created>
  <dcterms:modified xsi:type="dcterms:W3CDTF">2026-08-17T09:07:00Z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